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963F" w14:textId="170A7C63" w:rsidR="00040287" w:rsidRPr="00057770" w:rsidRDefault="00242A70" w:rsidP="007A0339">
      <w:pPr>
        <w:rPr>
          <w:rFonts w:ascii="Arial Narrow" w:hAnsi="Arial Narrow"/>
          <w:b/>
          <w:sz w:val="40"/>
          <w:szCs w:val="40"/>
        </w:rPr>
      </w:pPr>
      <w:bookmarkStart w:id="0" w:name="OLE_LINK25"/>
      <w:bookmarkStart w:id="1" w:name="OLE_LINK26"/>
      <w:bookmarkStart w:id="2" w:name="OLE_LINK35"/>
      <w:bookmarkStart w:id="3" w:name="OLE_LINK36"/>
      <w:bookmarkStart w:id="4" w:name="OLE_LINK1"/>
      <w:r w:rsidRPr="00057770">
        <w:rPr>
          <w:rFonts w:ascii="Arial Narrow" w:hAnsi="Arial Narrow"/>
          <w:b/>
          <w:color w:val="E36C0A" w:themeColor="accent6" w:themeShade="BF"/>
          <w:sz w:val="40"/>
          <w:szCs w:val="40"/>
        </w:rPr>
        <w:t>USEFUL WEBSITES</w:t>
      </w:r>
      <w:r w:rsidRPr="00057770">
        <w:rPr>
          <w:rFonts w:ascii="Arial Narrow" w:hAnsi="Arial Narrow"/>
          <w:b/>
          <w:color w:val="E36C0A" w:themeColor="accent6" w:themeShade="BF"/>
          <w:sz w:val="40"/>
          <w:szCs w:val="40"/>
        </w:rPr>
        <w:t xml:space="preserve"> </w:t>
      </w:r>
      <w:r>
        <w:rPr>
          <w:rFonts w:ascii="Arial Narrow" w:hAnsi="Arial Narrow"/>
          <w:b/>
          <w:color w:val="E36C0A" w:themeColor="accent6" w:themeShade="BF"/>
          <w:sz w:val="40"/>
          <w:szCs w:val="40"/>
        </w:rPr>
        <w:t xml:space="preserve">FOR </w:t>
      </w:r>
      <w:r w:rsidR="00040287" w:rsidRPr="00057770">
        <w:rPr>
          <w:rFonts w:ascii="Arial Narrow" w:hAnsi="Arial Narrow"/>
          <w:b/>
          <w:color w:val="E36C0A" w:themeColor="accent6" w:themeShade="BF"/>
          <w:sz w:val="40"/>
          <w:szCs w:val="40"/>
        </w:rPr>
        <w:t>CAREER MANAGEMENT</w:t>
      </w:r>
    </w:p>
    <w:bookmarkEnd w:id="0"/>
    <w:bookmarkEnd w:id="1"/>
    <w:bookmarkEnd w:id="2"/>
    <w:bookmarkEnd w:id="3"/>
    <w:p w14:paraId="4602FBA6" w14:textId="58C127BB" w:rsidR="0000297D" w:rsidRDefault="0000297D" w:rsidP="00952317">
      <w:pPr>
        <w:spacing w:after="0"/>
        <w:rPr>
          <w:rFonts w:cstheme="minorHAnsi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>Australian Apprenticeships:</w:t>
      </w:r>
      <w:r w:rsidR="00242A70" w:rsidRPr="00952317">
        <w:rPr>
          <w:rFonts w:cstheme="minorHAnsi"/>
          <w:sz w:val="28"/>
          <w:szCs w:val="28"/>
        </w:rPr>
        <w:t xml:space="preserve"> </w:t>
      </w:r>
      <w:r w:rsidR="00242A70" w:rsidRPr="00952317">
        <w:rPr>
          <w:rFonts w:cstheme="minorHAnsi"/>
          <w:b/>
          <w:color w:val="4F81BD" w:themeColor="accent1"/>
          <w:sz w:val="28"/>
          <w:szCs w:val="28"/>
        </w:rPr>
        <w:t>www.apprenticeships.gov.au</w:t>
      </w:r>
      <w:r w:rsidR="00B84585" w:rsidRPr="00952317">
        <w:rPr>
          <w:rStyle w:val="Hyperlink"/>
          <w:rFonts w:cstheme="minorHAnsi"/>
          <w:color w:val="4F81BD" w:themeColor="accent1"/>
          <w:sz w:val="28"/>
          <w:szCs w:val="28"/>
        </w:rPr>
        <w:t xml:space="preserve"> </w:t>
      </w:r>
      <w:r w:rsidR="00242A70" w:rsidRPr="00952317">
        <w:rPr>
          <w:rFonts w:cstheme="minorHAnsi"/>
          <w:sz w:val="28"/>
          <w:szCs w:val="28"/>
        </w:rPr>
        <w:br/>
        <w:t>Government i</w:t>
      </w:r>
      <w:r w:rsidRPr="00952317">
        <w:rPr>
          <w:rFonts w:cstheme="minorHAnsi"/>
          <w:sz w:val="28"/>
          <w:szCs w:val="28"/>
        </w:rPr>
        <w:t>nformation on apprenticeships</w:t>
      </w:r>
      <w:r w:rsidR="00242A70" w:rsidRPr="00952317">
        <w:rPr>
          <w:rFonts w:cstheme="minorHAnsi"/>
          <w:sz w:val="28"/>
          <w:szCs w:val="28"/>
        </w:rPr>
        <w:t xml:space="preserve"> and training.</w:t>
      </w:r>
    </w:p>
    <w:p w14:paraId="1874F356" w14:textId="77777777" w:rsidR="00952317" w:rsidRPr="00952317" w:rsidRDefault="00952317" w:rsidP="00952317">
      <w:pPr>
        <w:spacing w:after="0"/>
        <w:rPr>
          <w:rFonts w:cstheme="minorHAnsi"/>
          <w:sz w:val="28"/>
          <w:szCs w:val="28"/>
        </w:rPr>
      </w:pPr>
    </w:p>
    <w:p w14:paraId="2AC01B9A" w14:textId="1D9AA7AC" w:rsidR="00242A70" w:rsidRPr="00952317" w:rsidRDefault="0000297D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 w:line="240" w:lineRule="atLeast"/>
        <w:rPr>
          <w:rFonts w:cstheme="minorHAnsi"/>
          <w:b/>
          <w:bCs/>
          <w:color w:val="4F81BD" w:themeColor="accent1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>Australian Network on</w:t>
      </w:r>
      <w:r w:rsidR="00952317">
        <w:rPr>
          <w:rFonts w:cstheme="minorHAnsi"/>
          <w:b/>
          <w:sz w:val="28"/>
          <w:szCs w:val="28"/>
        </w:rPr>
        <w:t xml:space="preserve"> </w:t>
      </w:r>
      <w:r w:rsidRPr="00952317">
        <w:rPr>
          <w:rFonts w:cstheme="minorHAnsi"/>
          <w:b/>
          <w:sz w:val="28"/>
          <w:szCs w:val="28"/>
        </w:rPr>
        <w:t>Disability:</w:t>
      </w:r>
      <w:r w:rsidR="00952317">
        <w:rPr>
          <w:rFonts w:cstheme="minorHAnsi"/>
          <w:b/>
          <w:sz w:val="28"/>
          <w:szCs w:val="28"/>
        </w:rPr>
        <w:t xml:space="preserve"> </w:t>
      </w:r>
      <w:hyperlink r:id="rId7" w:history="1">
        <w:r w:rsidR="00952317" w:rsidRPr="00BE3064">
          <w:rPr>
            <w:rStyle w:val="Hyperlink"/>
            <w:rFonts w:cstheme="minorHAnsi"/>
            <w:b/>
            <w:sz w:val="28"/>
            <w:szCs w:val="28"/>
          </w:rPr>
          <w:t>http://www.australiandisabilitynetwork.org.au/students-jobseekers/stepping-into-intern-faqs</w:t>
        </w:r>
      </w:hyperlink>
    </w:p>
    <w:p w14:paraId="421609CD" w14:textId="641AB5FC" w:rsidR="0000297D" w:rsidRPr="00952317" w:rsidRDefault="00242A70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 w:line="240" w:lineRule="atLeast"/>
        <w:rPr>
          <w:rFonts w:cstheme="minorHAnsi"/>
          <w:sz w:val="28"/>
          <w:szCs w:val="28"/>
        </w:rPr>
      </w:pPr>
      <w:r w:rsidRPr="00952317">
        <w:rPr>
          <w:rFonts w:cstheme="minorHAnsi"/>
          <w:sz w:val="28"/>
          <w:szCs w:val="28"/>
        </w:rPr>
        <w:t>I</w:t>
      </w:r>
      <w:r w:rsidR="0000297D" w:rsidRPr="00952317">
        <w:rPr>
          <w:rFonts w:cstheme="minorHAnsi"/>
          <w:sz w:val="28"/>
          <w:szCs w:val="28"/>
        </w:rPr>
        <w:t>nternship program for university students with disabilit</w:t>
      </w:r>
      <w:r w:rsidRPr="00952317">
        <w:rPr>
          <w:rFonts w:cstheme="minorHAnsi"/>
          <w:sz w:val="28"/>
          <w:szCs w:val="28"/>
        </w:rPr>
        <w:t>y.</w:t>
      </w:r>
    </w:p>
    <w:p w14:paraId="509F08D4" w14:textId="77777777" w:rsidR="0000297D" w:rsidRPr="00952317" w:rsidRDefault="0000297D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 w:line="240" w:lineRule="atLeast"/>
        <w:rPr>
          <w:rFonts w:cstheme="minorHAnsi"/>
          <w:sz w:val="28"/>
          <w:szCs w:val="28"/>
        </w:rPr>
      </w:pPr>
    </w:p>
    <w:p w14:paraId="789E7FA1" w14:textId="64F191D7" w:rsidR="0000297D" w:rsidRPr="00952317" w:rsidRDefault="0000297D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 w:line="240" w:lineRule="atLeast"/>
        <w:rPr>
          <w:rFonts w:cstheme="minorHAnsi"/>
          <w:color w:val="4F81BD" w:themeColor="accent1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>Centrelink:</w:t>
      </w:r>
      <w:r w:rsidRPr="00952317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hyperlink r:id="rId8" w:history="1">
        <w:r w:rsidR="00952317" w:rsidRPr="00952317">
          <w:rPr>
            <w:rStyle w:val="Hyperlink"/>
            <w:rFonts w:cstheme="minorHAnsi"/>
            <w:b/>
            <w:color w:val="4F81BD" w:themeColor="accent1"/>
            <w:sz w:val="28"/>
            <w:szCs w:val="28"/>
          </w:rPr>
          <w:t>http://www.humanservices.gov.au/customer/themes/people-with-a-disability</w:t>
        </w:r>
      </w:hyperlink>
      <w:r w:rsidRPr="00952317">
        <w:rPr>
          <w:rFonts w:cstheme="minorHAnsi"/>
          <w:color w:val="4F81BD" w:themeColor="accent1"/>
          <w:sz w:val="28"/>
          <w:szCs w:val="28"/>
        </w:rPr>
        <w:t xml:space="preserve"> </w:t>
      </w:r>
    </w:p>
    <w:p w14:paraId="71F221FB" w14:textId="77777777" w:rsidR="0000297D" w:rsidRPr="00952317" w:rsidRDefault="0000297D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 w:line="240" w:lineRule="atLeast"/>
        <w:rPr>
          <w:rFonts w:cstheme="minorHAnsi"/>
          <w:sz w:val="28"/>
          <w:szCs w:val="28"/>
        </w:rPr>
      </w:pPr>
    </w:p>
    <w:p w14:paraId="7FCCFBD8" w14:textId="370940E3" w:rsidR="0000297D" w:rsidRPr="00952317" w:rsidRDefault="0000297D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 w:line="240" w:lineRule="atLeast"/>
        <w:rPr>
          <w:rFonts w:cstheme="minorHAnsi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 xml:space="preserve">Disclosure: </w:t>
      </w:r>
      <w:r w:rsidR="00242A70" w:rsidRPr="00952317">
        <w:rPr>
          <w:rFonts w:cstheme="minorHAnsi"/>
          <w:b/>
          <w:sz w:val="28"/>
          <w:szCs w:val="28"/>
        </w:rPr>
        <w:t>Identifying as a person with a disability in the workplace</w:t>
      </w:r>
      <w:r w:rsidRPr="00952317">
        <w:rPr>
          <w:rFonts w:cstheme="minorHAnsi"/>
          <w:b/>
          <w:sz w:val="28"/>
          <w:szCs w:val="28"/>
        </w:rPr>
        <w:t xml:space="preserve">: </w:t>
      </w:r>
      <w:r w:rsidR="00242A70" w:rsidRPr="00952317">
        <w:rPr>
          <w:rFonts w:cstheme="minorHAnsi"/>
          <w:b/>
          <w:bCs/>
          <w:color w:val="4F81BD" w:themeColor="accent1"/>
          <w:sz w:val="28"/>
          <w:szCs w:val="28"/>
        </w:rPr>
        <w:t>www.</w:t>
      </w:r>
      <w:r w:rsidR="00242A70" w:rsidRPr="00952317">
        <w:rPr>
          <w:rFonts w:cstheme="minorHAnsi"/>
          <w:b/>
          <w:bCs/>
          <w:color w:val="4F81BD" w:themeColor="accent1"/>
          <w:sz w:val="28"/>
          <w:szCs w:val="28"/>
        </w:rPr>
        <w:t>humanrights.gov.au/know-your-rights/rights-of-individuals/disability-rights/disability-rights/disability-and-employment/identifying-as-person-with-disability-in-workplace</w:t>
      </w:r>
    </w:p>
    <w:p w14:paraId="61244F38" w14:textId="77777777" w:rsidR="00FC7F29" w:rsidRPr="00952317" w:rsidRDefault="00FC7F29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/>
        <w:rPr>
          <w:rFonts w:cstheme="minorHAnsi"/>
          <w:b/>
          <w:sz w:val="28"/>
          <w:szCs w:val="28"/>
        </w:rPr>
      </w:pPr>
    </w:p>
    <w:p w14:paraId="52B60E64" w14:textId="11C3197E" w:rsidR="0000297D" w:rsidRPr="00952317" w:rsidRDefault="00242A70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/>
        <w:rPr>
          <w:rFonts w:cstheme="minorHAnsi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>Inclusive Employment Australia</w:t>
      </w:r>
      <w:r w:rsidR="0000297D" w:rsidRPr="00952317">
        <w:rPr>
          <w:rFonts w:cstheme="minorHAnsi"/>
          <w:sz w:val="28"/>
          <w:szCs w:val="28"/>
        </w:rPr>
        <w:t xml:space="preserve">: </w:t>
      </w:r>
      <w:hyperlink r:id="rId9" w:history="1">
        <w:r w:rsidR="0000297D" w:rsidRPr="00952317">
          <w:rPr>
            <w:rStyle w:val="Hyperlink"/>
            <w:rFonts w:cstheme="minorHAnsi"/>
            <w:b/>
            <w:color w:val="4F81BD" w:themeColor="accent1"/>
            <w:sz w:val="28"/>
            <w:szCs w:val="28"/>
          </w:rPr>
          <w:t>www.humanservices.gov.au/customer/services/centrelink/disability-employment-services</w:t>
        </w:r>
      </w:hyperlink>
      <w:r w:rsidR="0000297D" w:rsidRPr="00952317">
        <w:rPr>
          <w:rFonts w:cstheme="minorHAnsi"/>
          <w:color w:val="4F81BD" w:themeColor="accent1"/>
          <w:sz w:val="28"/>
          <w:szCs w:val="28"/>
        </w:rPr>
        <w:t xml:space="preserve"> </w:t>
      </w:r>
      <w:r w:rsidRPr="00952317">
        <w:rPr>
          <w:rFonts w:cstheme="minorHAnsi"/>
          <w:sz w:val="28"/>
          <w:szCs w:val="28"/>
        </w:rPr>
        <w:br/>
        <w:t xml:space="preserve">Assistance for </w:t>
      </w:r>
      <w:r w:rsidR="0000297D" w:rsidRPr="00952317">
        <w:rPr>
          <w:rFonts w:cstheme="minorHAnsi"/>
          <w:sz w:val="28"/>
          <w:szCs w:val="28"/>
        </w:rPr>
        <w:t>job seekers with disability</w:t>
      </w:r>
    </w:p>
    <w:p w14:paraId="2D52F0D0" w14:textId="77777777" w:rsidR="0000297D" w:rsidRPr="00952317" w:rsidRDefault="0000297D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/>
        <w:rPr>
          <w:rFonts w:cstheme="minorHAnsi"/>
          <w:sz w:val="28"/>
          <w:szCs w:val="28"/>
        </w:rPr>
      </w:pPr>
    </w:p>
    <w:p w14:paraId="75E69BC1" w14:textId="19801329" w:rsidR="0000297D" w:rsidRDefault="0000297D" w:rsidP="00952317">
      <w:pPr>
        <w:spacing w:after="0"/>
        <w:rPr>
          <w:rStyle w:val="Hyperlink"/>
          <w:rFonts w:cstheme="minorHAnsi"/>
          <w:b/>
          <w:color w:val="4F81BD" w:themeColor="accent1"/>
          <w:sz w:val="28"/>
          <w:szCs w:val="28"/>
        </w:rPr>
      </w:pPr>
      <w:hyperlink r:id="rId10" w:history="1">
        <w:r w:rsidRPr="00952317">
          <w:rPr>
            <w:rStyle w:val="Hyperlink"/>
            <w:rFonts w:cstheme="minorHAnsi"/>
            <w:b/>
            <w:color w:val="0D0D0D" w:themeColor="text1" w:themeTint="F2"/>
            <w:sz w:val="28"/>
            <w:szCs w:val="28"/>
          </w:rPr>
          <w:t>Engaging Parents in Career Conversations</w:t>
        </w:r>
      </w:hyperlink>
      <w:r w:rsidR="00242A70" w:rsidRPr="00952317">
        <w:rPr>
          <w:rStyle w:val="BodyTextChar"/>
          <w:rFonts w:asciiTheme="minorHAnsi" w:eastAsiaTheme="minorHAnsi" w:hAnsiTheme="minorHAnsi" w:cstheme="minorHAnsi"/>
          <w:color w:val="0D0D0D" w:themeColor="text1" w:themeTint="F2"/>
          <w:sz w:val="28"/>
          <w:szCs w:val="28"/>
        </w:rPr>
        <w:t xml:space="preserve">: </w:t>
      </w:r>
      <w:hyperlink r:id="rId11" w:history="1">
        <w:r w:rsidR="00242A70" w:rsidRPr="00952317">
          <w:rPr>
            <w:rStyle w:val="Hyperlink"/>
            <w:rFonts w:cstheme="minorHAnsi"/>
            <w:b/>
            <w:color w:val="4F81BD" w:themeColor="accent1"/>
            <w:sz w:val="28"/>
            <w:szCs w:val="28"/>
          </w:rPr>
          <w:t>www.education.vic.gov.au/school/teachers/teachingresources/careers/parentsframe/Pages/default.aspx</w:t>
        </w:r>
      </w:hyperlink>
      <w:r w:rsidRPr="00952317">
        <w:rPr>
          <w:rStyle w:val="Hyperlink"/>
          <w:rFonts w:cstheme="minorHAnsi"/>
          <w:b/>
          <w:color w:val="4F81BD" w:themeColor="accent1"/>
          <w:sz w:val="28"/>
          <w:szCs w:val="28"/>
        </w:rPr>
        <w:t xml:space="preserve"> </w:t>
      </w:r>
    </w:p>
    <w:p w14:paraId="1B8C6401" w14:textId="77777777" w:rsidR="00952317" w:rsidRPr="00952317" w:rsidRDefault="00952317" w:rsidP="00952317">
      <w:pPr>
        <w:spacing w:after="0"/>
        <w:rPr>
          <w:rFonts w:cstheme="minorHAnsi"/>
          <w:sz w:val="28"/>
          <w:szCs w:val="28"/>
        </w:rPr>
      </w:pPr>
    </w:p>
    <w:p w14:paraId="6E21AD86" w14:textId="7F436770" w:rsidR="00242A70" w:rsidRDefault="0000297D" w:rsidP="00952317">
      <w:pPr>
        <w:spacing w:after="0"/>
        <w:rPr>
          <w:rFonts w:cstheme="minorHAnsi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>Head Start School based apprenticeships</w:t>
      </w:r>
      <w:r w:rsidRPr="00952317">
        <w:rPr>
          <w:rFonts w:cstheme="minorHAnsi"/>
          <w:sz w:val="28"/>
          <w:szCs w:val="28"/>
        </w:rPr>
        <w:t xml:space="preserve"> </w:t>
      </w:r>
      <w:r w:rsidRPr="00952317">
        <w:rPr>
          <w:rFonts w:cstheme="minorHAnsi"/>
          <w:b/>
          <w:sz w:val="28"/>
          <w:szCs w:val="28"/>
        </w:rPr>
        <w:t>&amp; traineeships:</w:t>
      </w:r>
      <w:r w:rsidRPr="00952317">
        <w:rPr>
          <w:rFonts w:cstheme="minorHAnsi"/>
          <w:sz w:val="28"/>
          <w:szCs w:val="28"/>
        </w:rPr>
        <w:t xml:space="preserve"> </w:t>
      </w:r>
      <w:hyperlink r:id="rId12" w:history="1">
        <w:r w:rsidR="00242A70" w:rsidRPr="00952317">
          <w:rPr>
            <w:rStyle w:val="Hyperlink"/>
            <w:rFonts w:cstheme="minorHAnsi"/>
            <w:b/>
            <w:bCs/>
            <w:color w:val="4F81BD" w:themeColor="accent1"/>
            <w:sz w:val="28"/>
            <w:szCs w:val="28"/>
          </w:rPr>
          <w:t>www.vic.gov.au/head-start-apprenticeships-and-traineeships</w:t>
        </w:r>
      </w:hyperlink>
      <w:r w:rsidR="007A0339" w:rsidRPr="00952317">
        <w:rPr>
          <w:rFonts w:cstheme="minorHAnsi"/>
          <w:b/>
          <w:bCs/>
          <w:color w:val="4F81BD" w:themeColor="accent1"/>
          <w:sz w:val="28"/>
          <w:szCs w:val="28"/>
        </w:rPr>
        <w:br/>
      </w:r>
      <w:r w:rsidR="007A0339" w:rsidRPr="00952317">
        <w:rPr>
          <w:rFonts w:cstheme="minorHAnsi"/>
          <w:sz w:val="28"/>
          <w:szCs w:val="28"/>
        </w:rPr>
        <w:t>Information and support for starting an apprenticeship or traineeship at school.</w:t>
      </w:r>
    </w:p>
    <w:p w14:paraId="65408AAF" w14:textId="77777777" w:rsidR="00952317" w:rsidRPr="00952317" w:rsidRDefault="00952317" w:rsidP="00952317">
      <w:pPr>
        <w:spacing w:after="0"/>
        <w:rPr>
          <w:rFonts w:cstheme="minorHAnsi"/>
          <w:b/>
          <w:bCs/>
          <w:color w:val="4F81BD" w:themeColor="accent1"/>
          <w:sz w:val="28"/>
          <w:szCs w:val="28"/>
        </w:rPr>
      </w:pPr>
    </w:p>
    <w:p w14:paraId="6C18EB5A" w14:textId="6D2E729E" w:rsidR="0000297D" w:rsidRPr="00952317" w:rsidRDefault="0000297D" w:rsidP="00952317">
      <w:pPr>
        <w:spacing w:after="0"/>
        <w:rPr>
          <w:rFonts w:cstheme="minorHAnsi"/>
          <w:sz w:val="28"/>
          <w:szCs w:val="28"/>
        </w:rPr>
      </w:pPr>
      <w:proofErr w:type="spellStart"/>
      <w:r w:rsidRPr="00952317">
        <w:rPr>
          <w:rFonts w:cstheme="minorHAnsi"/>
          <w:b/>
          <w:sz w:val="28"/>
          <w:szCs w:val="28"/>
        </w:rPr>
        <w:t>JobAccess</w:t>
      </w:r>
      <w:proofErr w:type="spellEnd"/>
      <w:r w:rsidRPr="00952317">
        <w:rPr>
          <w:rFonts w:cstheme="minorHAnsi"/>
          <w:b/>
          <w:sz w:val="28"/>
          <w:szCs w:val="28"/>
        </w:rPr>
        <w:t xml:space="preserve">: </w:t>
      </w:r>
      <w:hyperlink r:id="rId13" w:history="1">
        <w:r w:rsidRPr="00952317">
          <w:rPr>
            <w:rStyle w:val="Hyperlink"/>
            <w:rFonts w:eastAsiaTheme="majorEastAsia" w:cstheme="minorHAnsi"/>
            <w:b/>
            <w:color w:val="4F81BD" w:themeColor="accent1"/>
            <w:sz w:val="28"/>
            <w:szCs w:val="28"/>
          </w:rPr>
          <w:t>www.jobaccess.gov.au</w:t>
        </w:r>
      </w:hyperlink>
      <w:r w:rsidRPr="00952317">
        <w:rPr>
          <w:rFonts w:cstheme="minorHAnsi"/>
          <w:color w:val="4F81BD" w:themeColor="accent1"/>
          <w:sz w:val="28"/>
          <w:szCs w:val="28"/>
        </w:rPr>
        <w:t xml:space="preserve"> </w:t>
      </w:r>
      <w:r w:rsidR="00242A70" w:rsidRPr="00952317">
        <w:rPr>
          <w:rFonts w:cstheme="minorHAnsi"/>
          <w:color w:val="4F81BD" w:themeColor="accent1"/>
          <w:sz w:val="28"/>
          <w:szCs w:val="28"/>
        </w:rPr>
        <w:br/>
      </w:r>
      <w:r w:rsidR="00242A70" w:rsidRPr="00952317">
        <w:rPr>
          <w:rFonts w:cstheme="minorHAnsi"/>
          <w:sz w:val="28"/>
          <w:szCs w:val="28"/>
        </w:rPr>
        <w:t>F</w:t>
      </w:r>
      <w:r w:rsidRPr="00952317">
        <w:rPr>
          <w:rFonts w:cstheme="minorHAnsi"/>
          <w:sz w:val="28"/>
          <w:szCs w:val="28"/>
        </w:rPr>
        <w:t>or people with disability, employers and service providers to access information about services, financial assistance and workplace solutions</w:t>
      </w:r>
      <w:r w:rsidR="00242A70" w:rsidRPr="00952317">
        <w:rPr>
          <w:rFonts w:cstheme="minorHAnsi"/>
          <w:sz w:val="28"/>
          <w:szCs w:val="28"/>
        </w:rPr>
        <w:t>.</w:t>
      </w:r>
    </w:p>
    <w:p w14:paraId="09D5B702" w14:textId="256FE8C4" w:rsidR="00242A70" w:rsidRPr="00952317" w:rsidRDefault="0000297D" w:rsidP="00952317">
      <w:pPr>
        <w:spacing w:after="0"/>
        <w:rPr>
          <w:rFonts w:cstheme="minorHAnsi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lastRenderedPageBreak/>
        <w:t>Job</w:t>
      </w:r>
      <w:r w:rsidR="00242A70" w:rsidRPr="00952317">
        <w:rPr>
          <w:rFonts w:cstheme="minorHAnsi"/>
          <w:b/>
          <w:sz w:val="28"/>
          <w:szCs w:val="28"/>
        </w:rPr>
        <w:t>s and Skills Atlas</w:t>
      </w:r>
      <w:r w:rsidRPr="00952317">
        <w:rPr>
          <w:rFonts w:cstheme="minorHAnsi"/>
          <w:b/>
          <w:sz w:val="28"/>
          <w:szCs w:val="28"/>
        </w:rPr>
        <w:t>:</w:t>
      </w:r>
      <w:r w:rsidRPr="00952317">
        <w:rPr>
          <w:rFonts w:cstheme="minorHAnsi"/>
          <w:sz w:val="28"/>
          <w:szCs w:val="28"/>
        </w:rPr>
        <w:t xml:space="preserve"> </w:t>
      </w:r>
      <w:r w:rsidR="00242A70" w:rsidRPr="00952317">
        <w:rPr>
          <w:rFonts w:cstheme="minorHAnsi"/>
          <w:b/>
          <w:bCs/>
          <w:color w:val="4F81BD" w:themeColor="accent1"/>
          <w:sz w:val="28"/>
          <w:szCs w:val="28"/>
        </w:rPr>
        <w:t>www.jobsandskills.gov.au/jobs-and-skills-atlas?regionType=state&amp;regionValue=aus</w:t>
      </w:r>
      <w:r w:rsidR="00242A70" w:rsidRPr="00952317">
        <w:rPr>
          <w:rStyle w:val="Hyperlink"/>
          <w:rFonts w:cstheme="minorHAnsi"/>
          <w:b/>
          <w:bCs/>
          <w:color w:val="4F81BD" w:themeColor="accent1"/>
          <w:sz w:val="28"/>
          <w:szCs w:val="28"/>
        </w:rPr>
        <w:br/>
      </w:r>
      <w:r w:rsidR="00242A70" w:rsidRPr="00952317">
        <w:rPr>
          <w:rStyle w:val="Hyperlink"/>
          <w:rFonts w:cstheme="minorHAnsi"/>
          <w:sz w:val="28"/>
          <w:szCs w:val="28"/>
        </w:rPr>
        <w:t>R</w:t>
      </w:r>
      <w:r w:rsidRPr="00952317">
        <w:rPr>
          <w:rFonts w:cstheme="minorHAnsi"/>
          <w:sz w:val="28"/>
          <w:szCs w:val="28"/>
        </w:rPr>
        <w:t>elevant and current labour market trends and career information</w:t>
      </w:r>
      <w:r w:rsidR="00242A70" w:rsidRPr="00952317">
        <w:rPr>
          <w:rFonts w:cstheme="minorHAnsi"/>
          <w:sz w:val="28"/>
          <w:szCs w:val="28"/>
        </w:rPr>
        <w:t>.</w:t>
      </w:r>
    </w:p>
    <w:p w14:paraId="3745F414" w14:textId="3A48CEE8" w:rsidR="00040287" w:rsidRPr="00952317" w:rsidRDefault="007A0339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/>
        <w:rPr>
          <w:rFonts w:eastAsia="Times New Roman" w:cstheme="minorHAnsi"/>
          <w:bCs/>
          <w:color w:val="333333"/>
          <w:sz w:val="28"/>
          <w:szCs w:val="28"/>
          <w:lang w:val="en" w:eastAsia="en-AU"/>
        </w:rPr>
      </w:pPr>
      <w:hyperlink r:id="rId14" w:history="1">
        <w:r w:rsidRPr="00952317">
          <w:rPr>
            <w:rStyle w:val="Hyperlink"/>
            <w:rFonts w:eastAsia="Times New Roman" w:cstheme="minorHAnsi"/>
            <w:b/>
            <w:bCs/>
            <w:color w:val="000000" w:themeColor="text1"/>
            <w:sz w:val="28"/>
            <w:szCs w:val="28"/>
            <w:lang w:val="en" w:eastAsia="en-AU"/>
          </w:rPr>
          <w:t>Job</w:t>
        </w:r>
      </w:hyperlink>
      <w:r w:rsidRPr="00952317">
        <w:rPr>
          <w:rFonts w:eastAsia="Times New Roman" w:cstheme="minorHAnsi"/>
          <w:b/>
          <w:bCs/>
          <w:color w:val="000000" w:themeColor="text1"/>
          <w:sz w:val="28"/>
          <w:szCs w:val="28"/>
          <w:lang w:val="en" w:eastAsia="en-AU"/>
        </w:rPr>
        <w:t xml:space="preserve"> Search: </w:t>
      </w:r>
      <w:r w:rsidRPr="00952317">
        <w:rPr>
          <w:rFonts w:eastAsia="Times New Roman" w:cstheme="minorHAnsi"/>
          <w:b/>
          <w:bCs/>
          <w:color w:val="4F81BD" w:themeColor="accent1"/>
          <w:sz w:val="28"/>
          <w:szCs w:val="28"/>
          <w:lang w:val="en" w:eastAsia="en-AU"/>
        </w:rPr>
        <w:t>www.workforceaustralia.gov.au</w:t>
      </w:r>
      <w:r w:rsidR="00B84585" w:rsidRPr="00952317">
        <w:rPr>
          <w:rFonts w:eastAsia="Times New Roman" w:cstheme="minorHAnsi"/>
          <w:bCs/>
          <w:color w:val="4F81BD" w:themeColor="accent1"/>
          <w:sz w:val="28"/>
          <w:szCs w:val="28"/>
          <w:lang w:val="en" w:eastAsia="en-AU"/>
        </w:rPr>
        <w:t xml:space="preserve">  </w:t>
      </w:r>
      <w:r w:rsidRPr="00952317">
        <w:rPr>
          <w:rFonts w:eastAsia="Times New Roman" w:cstheme="minorHAnsi"/>
          <w:bCs/>
          <w:color w:val="333333"/>
          <w:sz w:val="28"/>
          <w:szCs w:val="28"/>
          <w:lang w:val="en" w:eastAsia="en-AU"/>
        </w:rPr>
        <w:br/>
        <w:t>F</w:t>
      </w:r>
      <w:r w:rsidR="00B84585" w:rsidRPr="00952317">
        <w:rPr>
          <w:rFonts w:eastAsia="Times New Roman" w:cstheme="minorHAnsi"/>
          <w:bCs/>
          <w:color w:val="333333"/>
          <w:sz w:val="28"/>
          <w:szCs w:val="28"/>
          <w:lang w:val="en" w:eastAsia="en-AU"/>
        </w:rPr>
        <w:t>or all</w:t>
      </w:r>
      <w:r w:rsidRPr="00952317">
        <w:rPr>
          <w:rFonts w:eastAsia="Times New Roman" w:cstheme="minorHAnsi"/>
          <w:bCs/>
          <w:color w:val="333333"/>
          <w:sz w:val="28"/>
          <w:szCs w:val="28"/>
          <w:lang w:val="en" w:eastAsia="en-AU"/>
        </w:rPr>
        <w:t xml:space="preserve"> Australian</w:t>
      </w:r>
      <w:r w:rsidR="00B84585" w:rsidRPr="00952317">
        <w:rPr>
          <w:rFonts w:eastAsia="Times New Roman" w:cstheme="minorHAnsi"/>
          <w:bCs/>
          <w:color w:val="333333"/>
          <w:sz w:val="28"/>
          <w:szCs w:val="28"/>
          <w:lang w:val="en" w:eastAsia="en-AU"/>
        </w:rPr>
        <w:t xml:space="preserve"> job seekers</w:t>
      </w:r>
      <w:r w:rsidR="00B84585" w:rsidRPr="00952317">
        <w:rPr>
          <w:rFonts w:eastAsia="Times New Roman" w:cstheme="minorHAnsi"/>
          <w:bCs/>
          <w:color w:val="333333"/>
          <w:sz w:val="28"/>
          <w:szCs w:val="28"/>
          <w:lang w:val="en" w:eastAsia="en-AU"/>
        </w:rPr>
        <w:br/>
      </w:r>
    </w:p>
    <w:p w14:paraId="23A18264" w14:textId="6E8700EC" w:rsidR="007A0339" w:rsidRPr="00952317" w:rsidRDefault="0000297D" w:rsidP="00952317">
      <w:pPr>
        <w:spacing w:after="0"/>
        <w:rPr>
          <w:rFonts w:cstheme="minorHAnsi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 xml:space="preserve">Learn Local Courses: </w:t>
      </w:r>
      <w:hyperlink r:id="rId15" w:history="1">
        <w:r w:rsidR="007A0339" w:rsidRPr="00952317">
          <w:rPr>
            <w:rStyle w:val="Hyperlink"/>
            <w:rFonts w:cstheme="minorHAnsi"/>
            <w:b/>
            <w:color w:val="4F81BD" w:themeColor="accent1"/>
            <w:sz w:val="28"/>
            <w:szCs w:val="28"/>
          </w:rPr>
          <w:t>www.learnlocal.org.au/about</w:t>
        </w:r>
      </w:hyperlink>
    </w:p>
    <w:p w14:paraId="67DEE126" w14:textId="3AF18528" w:rsidR="0000297D" w:rsidRPr="00952317" w:rsidRDefault="007A0339" w:rsidP="00952317">
      <w:pPr>
        <w:spacing w:after="0"/>
        <w:rPr>
          <w:rFonts w:cstheme="minorHAnsi"/>
          <w:sz w:val="28"/>
          <w:szCs w:val="28"/>
        </w:rPr>
      </w:pPr>
      <w:r w:rsidRPr="00952317">
        <w:rPr>
          <w:rFonts w:cstheme="minorHAnsi"/>
          <w:sz w:val="28"/>
          <w:szCs w:val="28"/>
        </w:rPr>
        <w:t>Providing local courses and flexible options in a less</w:t>
      </w:r>
      <w:r w:rsidR="0000297D" w:rsidRPr="00952317">
        <w:rPr>
          <w:rFonts w:cstheme="minorHAnsi"/>
          <w:sz w:val="28"/>
          <w:szCs w:val="28"/>
        </w:rPr>
        <w:t xml:space="preserve"> formal learning </w:t>
      </w:r>
      <w:r w:rsidRPr="00952317">
        <w:rPr>
          <w:rFonts w:cstheme="minorHAnsi"/>
          <w:sz w:val="28"/>
          <w:szCs w:val="28"/>
        </w:rPr>
        <w:t>environment.</w:t>
      </w:r>
    </w:p>
    <w:p w14:paraId="2001437D" w14:textId="77777777" w:rsidR="007A0339" w:rsidRPr="00952317" w:rsidRDefault="007A0339" w:rsidP="00952317">
      <w:pPr>
        <w:spacing w:after="0"/>
        <w:rPr>
          <w:rFonts w:cstheme="minorHAnsi"/>
          <w:sz w:val="28"/>
          <w:szCs w:val="28"/>
        </w:rPr>
      </w:pPr>
    </w:p>
    <w:p w14:paraId="3028D3DB" w14:textId="77ECD23E" w:rsidR="0000297D" w:rsidRDefault="007A0339" w:rsidP="00952317">
      <w:pPr>
        <w:spacing w:after="0"/>
        <w:rPr>
          <w:rFonts w:cstheme="minorHAnsi"/>
          <w:bCs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 xml:space="preserve">NDIS </w:t>
      </w:r>
      <w:r w:rsidR="0000297D" w:rsidRPr="00952317">
        <w:rPr>
          <w:rFonts w:cstheme="minorHAnsi"/>
          <w:b/>
          <w:sz w:val="28"/>
          <w:szCs w:val="28"/>
        </w:rPr>
        <w:t>Local Area Coordinat</w:t>
      </w:r>
      <w:r w:rsidRPr="00952317">
        <w:rPr>
          <w:rFonts w:cstheme="minorHAnsi"/>
          <w:b/>
          <w:sz w:val="28"/>
          <w:szCs w:val="28"/>
        </w:rPr>
        <w:t>ion Partners</w:t>
      </w:r>
      <w:r w:rsidR="0000297D" w:rsidRPr="00952317">
        <w:rPr>
          <w:rFonts w:cstheme="minorHAnsi"/>
          <w:b/>
          <w:sz w:val="28"/>
          <w:szCs w:val="28"/>
        </w:rPr>
        <w:t xml:space="preserve">: </w:t>
      </w:r>
      <w:hyperlink r:id="rId16" w:history="1">
        <w:r w:rsidRPr="00952317">
          <w:rPr>
            <w:rStyle w:val="Hyperlink"/>
            <w:rFonts w:cstheme="minorHAnsi"/>
            <w:b/>
            <w:bCs/>
            <w:color w:val="4F81BD" w:themeColor="accent1"/>
            <w:sz w:val="28"/>
            <w:szCs w:val="28"/>
          </w:rPr>
          <w:t>www.ndis.gov.au/understanding/what-ndis/whos-delivering-ndis/local-area-coordination-partners</w:t>
        </w:r>
      </w:hyperlink>
      <w:r w:rsidRPr="00952317">
        <w:rPr>
          <w:rFonts w:cstheme="minorHAnsi"/>
          <w:sz w:val="28"/>
          <w:szCs w:val="28"/>
        </w:rPr>
        <w:br/>
      </w:r>
      <w:r w:rsidRPr="00952317">
        <w:rPr>
          <w:rFonts w:cstheme="minorHAnsi"/>
          <w:bCs/>
          <w:sz w:val="28"/>
          <w:szCs w:val="28"/>
        </w:rPr>
        <w:t>Provide</w:t>
      </w:r>
      <w:r w:rsidR="0000297D" w:rsidRPr="00952317">
        <w:rPr>
          <w:rFonts w:cstheme="minorHAnsi"/>
          <w:bCs/>
          <w:sz w:val="28"/>
          <w:szCs w:val="28"/>
        </w:rPr>
        <w:t xml:space="preserve"> information about local community supports or linkage to </w:t>
      </w:r>
      <w:r w:rsidRPr="00952317">
        <w:rPr>
          <w:rFonts w:cstheme="minorHAnsi"/>
          <w:bCs/>
          <w:sz w:val="28"/>
          <w:szCs w:val="28"/>
        </w:rPr>
        <w:t xml:space="preserve">other services and </w:t>
      </w:r>
      <w:r w:rsidR="0000297D" w:rsidRPr="00952317">
        <w:rPr>
          <w:rFonts w:cstheme="minorHAnsi"/>
          <w:bCs/>
          <w:sz w:val="28"/>
          <w:szCs w:val="28"/>
        </w:rPr>
        <w:t>supports. Useful for people with and without an individual NDIS plan</w:t>
      </w:r>
      <w:r w:rsidRPr="00952317">
        <w:rPr>
          <w:rFonts w:cstheme="minorHAnsi"/>
          <w:bCs/>
          <w:sz w:val="28"/>
          <w:szCs w:val="28"/>
        </w:rPr>
        <w:t>.</w:t>
      </w:r>
    </w:p>
    <w:p w14:paraId="63C5719D" w14:textId="77777777" w:rsidR="00952317" w:rsidRPr="00952317" w:rsidRDefault="00952317" w:rsidP="00952317">
      <w:pPr>
        <w:spacing w:after="0"/>
        <w:rPr>
          <w:rFonts w:cstheme="minorHAnsi"/>
          <w:color w:val="1F497D"/>
          <w:sz w:val="28"/>
          <w:szCs w:val="28"/>
        </w:rPr>
      </w:pPr>
    </w:p>
    <w:p w14:paraId="6080ED55" w14:textId="77FE6D1D" w:rsidR="00040287" w:rsidRDefault="00040287" w:rsidP="00952317">
      <w:pPr>
        <w:spacing w:after="0" w:line="259" w:lineRule="auto"/>
        <w:rPr>
          <w:rFonts w:cstheme="minorHAnsi"/>
          <w:sz w:val="28"/>
          <w:szCs w:val="28"/>
        </w:rPr>
      </w:pPr>
      <w:proofErr w:type="spellStart"/>
      <w:r w:rsidRPr="00952317">
        <w:rPr>
          <w:rFonts w:cstheme="minorHAnsi"/>
          <w:b/>
          <w:sz w:val="28"/>
          <w:szCs w:val="28"/>
        </w:rPr>
        <w:t>MyFuture</w:t>
      </w:r>
      <w:proofErr w:type="spellEnd"/>
      <w:r w:rsidR="008120E9" w:rsidRPr="00952317">
        <w:rPr>
          <w:rFonts w:cstheme="minorHAnsi"/>
          <w:b/>
          <w:sz w:val="28"/>
          <w:szCs w:val="28"/>
        </w:rPr>
        <w:t>:</w:t>
      </w:r>
      <w:r w:rsidR="008120E9" w:rsidRPr="00952317">
        <w:rPr>
          <w:rFonts w:cstheme="minorHAnsi"/>
          <w:sz w:val="28"/>
          <w:szCs w:val="28"/>
        </w:rPr>
        <w:t xml:space="preserve"> </w:t>
      </w:r>
      <w:hyperlink r:id="rId17" w:history="1">
        <w:r w:rsidR="007A0339" w:rsidRPr="00952317">
          <w:rPr>
            <w:rStyle w:val="Hyperlink"/>
            <w:rFonts w:cstheme="minorHAnsi"/>
            <w:b/>
            <w:color w:val="4F81BD" w:themeColor="accent1"/>
            <w:sz w:val="28"/>
            <w:szCs w:val="28"/>
          </w:rPr>
          <w:t>www.myfuture.edu.au</w:t>
        </w:r>
      </w:hyperlink>
      <w:r w:rsidRPr="00952317">
        <w:rPr>
          <w:rFonts w:cstheme="minorHAnsi"/>
          <w:color w:val="4F81BD" w:themeColor="accent1"/>
          <w:sz w:val="28"/>
          <w:szCs w:val="28"/>
        </w:rPr>
        <w:t xml:space="preserve"> </w:t>
      </w:r>
      <w:r w:rsidR="007A0339" w:rsidRPr="00952317">
        <w:rPr>
          <w:rFonts w:cstheme="minorHAnsi"/>
          <w:sz w:val="28"/>
          <w:szCs w:val="28"/>
        </w:rPr>
        <w:br/>
        <w:t>Australian Governments funded site to support career education and planning for all Australians. O</w:t>
      </w:r>
      <w:r w:rsidR="008120E9" w:rsidRPr="00952317">
        <w:rPr>
          <w:rFonts w:cstheme="minorHAnsi"/>
          <w:sz w:val="28"/>
          <w:szCs w:val="28"/>
        </w:rPr>
        <w:t xml:space="preserve">ver 600 </w:t>
      </w:r>
      <w:r w:rsidR="00B93BDB" w:rsidRPr="00952317">
        <w:rPr>
          <w:rFonts w:cstheme="minorHAnsi"/>
          <w:sz w:val="28"/>
          <w:szCs w:val="28"/>
        </w:rPr>
        <w:t>careers</w:t>
      </w:r>
      <w:r w:rsidR="007A0339" w:rsidRPr="00952317">
        <w:rPr>
          <w:rFonts w:cstheme="minorHAnsi"/>
          <w:sz w:val="28"/>
          <w:szCs w:val="28"/>
        </w:rPr>
        <w:t xml:space="preserve"> available to explore.</w:t>
      </w:r>
    </w:p>
    <w:p w14:paraId="49AD1E4D" w14:textId="77777777" w:rsidR="00952317" w:rsidRPr="00952317" w:rsidRDefault="00952317" w:rsidP="00952317">
      <w:pPr>
        <w:spacing w:after="0" w:line="259" w:lineRule="auto"/>
        <w:rPr>
          <w:rFonts w:cstheme="minorHAnsi"/>
          <w:sz w:val="28"/>
          <w:szCs w:val="28"/>
        </w:rPr>
      </w:pPr>
    </w:p>
    <w:p w14:paraId="5FF98714" w14:textId="62316157" w:rsidR="0000297D" w:rsidRDefault="0000297D" w:rsidP="00952317">
      <w:pPr>
        <w:spacing w:after="0"/>
        <w:rPr>
          <w:rFonts w:cstheme="minorHAnsi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 xml:space="preserve">National Disability Coordination Officer </w:t>
      </w:r>
      <w:r w:rsidR="007A0339" w:rsidRPr="00952317">
        <w:rPr>
          <w:rFonts w:cstheme="minorHAnsi"/>
          <w:b/>
          <w:sz w:val="28"/>
          <w:szCs w:val="28"/>
        </w:rPr>
        <w:t>Program</w:t>
      </w:r>
      <w:r w:rsidRPr="00952317">
        <w:rPr>
          <w:rFonts w:cstheme="minorHAnsi"/>
          <w:b/>
          <w:sz w:val="28"/>
          <w:szCs w:val="28"/>
        </w:rPr>
        <w:t xml:space="preserve">: </w:t>
      </w:r>
      <w:hyperlink r:id="rId18" w:history="1">
        <w:r w:rsidRPr="00952317">
          <w:rPr>
            <w:rStyle w:val="Hyperlink"/>
            <w:rFonts w:cstheme="minorHAnsi"/>
            <w:b/>
            <w:color w:val="4F81BD" w:themeColor="accent1"/>
            <w:sz w:val="28"/>
            <w:szCs w:val="28"/>
          </w:rPr>
          <w:t>www.ndcovictoria.net.au</w:t>
        </w:r>
      </w:hyperlink>
      <w:r w:rsidR="007A0339" w:rsidRPr="00952317">
        <w:rPr>
          <w:rFonts w:cstheme="minorHAnsi"/>
          <w:color w:val="4F81BD" w:themeColor="accent1"/>
          <w:sz w:val="28"/>
          <w:szCs w:val="28"/>
        </w:rPr>
        <w:br/>
      </w:r>
      <w:r w:rsidR="007A0339" w:rsidRPr="00952317">
        <w:rPr>
          <w:rFonts w:cstheme="minorHAnsi"/>
          <w:sz w:val="28"/>
          <w:szCs w:val="28"/>
        </w:rPr>
        <w:t>A</w:t>
      </w:r>
      <w:r w:rsidRPr="00952317">
        <w:rPr>
          <w:rFonts w:cstheme="minorHAnsi"/>
          <w:sz w:val="28"/>
          <w:szCs w:val="28"/>
        </w:rPr>
        <w:t>ssists people with disability to access higher education, vocational education and training, and employment</w:t>
      </w:r>
      <w:r w:rsidR="007A0339" w:rsidRPr="00952317">
        <w:rPr>
          <w:rFonts w:cstheme="minorHAnsi"/>
          <w:sz w:val="28"/>
          <w:szCs w:val="28"/>
        </w:rPr>
        <w:t>.</w:t>
      </w:r>
    </w:p>
    <w:p w14:paraId="1D6A6F9D" w14:textId="77777777" w:rsidR="00952317" w:rsidRPr="00952317" w:rsidRDefault="00952317" w:rsidP="00952317">
      <w:pPr>
        <w:spacing w:after="0"/>
        <w:rPr>
          <w:rFonts w:cstheme="minorHAnsi"/>
          <w:color w:val="4F81BD" w:themeColor="accent1"/>
          <w:sz w:val="28"/>
          <w:szCs w:val="28"/>
        </w:rPr>
      </w:pPr>
    </w:p>
    <w:p w14:paraId="0E82BF86" w14:textId="2B3A472A" w:rsidR="0000297D" w:rsidRDefault="0000297D" w:rsidP="00952317">
      <w:pPr>
        <w:spacing w:after="0"/>
        <w:rPr>
          <w:rFonts w:cstheme="minorHAnsi"/>
          <w:sz w:val="28"/>
          <w:szCs w:val="28"/>
        </w:rPr>
      </w:pPr>
      <w:bookmarkStart w:id="5" w:name="_Toc523222222"/>
      <w:bookmarkStart w:id="6" w:name="_Toc523317631"/>
      <w:r w:rsidRPr="00952317">
        <w:rPr>
          <w:rFonts w:cstheme="minorHAnsi"/>
          <w:b/>
          <w:sz w:val="28"/>
          <w:szCs w:val="28"/>
        </w:rPr>
        <w:t>National Disability Insurance Scheme</w:t>
      </w:r>
      <w:bookmarkEnd w:id="5"/>
      <w:bookmarkEnd w:id="6"/>
      <w:r w:rsidRPr="00952317">
        <w:rPr>
          <w:rFonts w:cstheme="minorHAnsi"/>
          <w:b/>
          <w:sz w:val="28"/>
          <w:szCs w:val="28"/>
        </w:rPr>
        <w:t xml:space="preserve">: </w:t>
      </w:r>
      <w:hyperlink r:id="rId19" w:history="1">
        <w:r w:rsidRPr="00952317">
          <w:rPr>
            <w:rStyle w:val="Hyperlink"/>
            <w:rFonts w:cstheme="minorHAnsi"/>
            <w:b/>
            <w:color w:val="4F81BD" w:themeColor="accent1"/>
            <w:sz w:val="28"/>
            <w:szCs w:val="28"/>
          </w:rPr>
          <w:t>www.ndis.gov.au/about-us/our-sites/VIC.html</w:t>
        </w:r>
      </w:hyperlink>
      <w:r w:rsidRPr="00952317">
        <w:rPr>
          <w:rStyle w:val="Hyperlink"/>
          <w:rFonts w:cstheme="minorHAnsi"/>
          <w:color w:val="4F81BD" w:themeColor="accent1"/>
          <w:sz w:val="28"/>
          <w:szCs w:val="28"/>
        </w:rPr>
        <w:t xml:space="preserve"> </w:t>
      </w:r>
      <w:r w:rsidR="007A0339" w:rsidRPr="00952317">
        <w:rPr>
          <w:rFonts w:cstheme="minorHAnsi"/>
          <w:sz w:val="28"/>
          <w:szCs w:val="28"/>
        </w:rPr>
        <w:br/>
        <w:t>Insurance scheme for s</w:t>
      </w:r>
      <w:r w:rsidRPr="00952317">
        <w:rPr>
          <w:rFonts w:cstheme="minorHAnsi"/>
          <w:sz w:val="28"/>
          <w:szCs w:val="28"/>
        </w:rPr>
        <w:t xml:space="preserve">upport and services </w:t>
      </w:r>
      <w:r w:rsidR="007A0339" w:rsidRPr="00952317">
        <w:rPr>
          <w:rFonts w:cstheme="minorHAnsi"/>
          <w:sz w:val="28"/>
          <w:szCs w:val="28"/>
        </w:rPr>
        <w:t xml:space="preserve">to support </w:t>
      </w:r>
      <w:r w:rsidRPr="00952317">
        <w:rPr>
          <w:rFonts w:cstheme="minorHAnsi"/>
          <w:sz w:val="28"/>
          <w:szCs w:val="28"/>
        </w:rPr>
        <w:t>people with</w:t>
      </w:r>
      <w:r w:rsidR="00FC7F29" w:rsidRPr="00952317">
        <w:rPr>
          <w:rFonts w:cstheme="minorHAnsi"/>
          <w:sz w:val="28"/>
          <w:szCs w:val="28"/>
        </w:rPr>
        <w:t xml:space="preserve"> </w:t>
      </w:r>
      <w:r w:rsidRPr="00952317">
        <w:rPr>
          <w:rFonts w:cstheme="minorHAnsi"/>
          <w:sz w:val="28"/>
          <w:szCs w:val="28"/>
        </w:rPr>
        <w:t>disability to achieve their goals</w:t>
      </w:r>
      <w:r w:rsidR="007A0339" w:rsidRPr="00952317">
        <w:rPr>
          <w:rFonts w:cstheme="minorHAnsi"/>
          <w:sz w:val="28"/>
          <w:szCs w:val="28"/>
        </w:rPr>
        <w:t>.</w:t>
      </w:r>
      <w:r w:rsidRPr="00952317">
        <w:rPr>
          <w:rFonts w:cstheme="minorHAnsi"/>
          <w:sz w:val="28"/>
          <w:szCs w:val="28"/>
        </w:rPr>
        <w:t xml:space="preserve"> </w:t>
      </w:r>
    </w:p>
    <w:p w14:paraId="586649DC" w14:textId="77777777" w:rsidR="00952317" w:rsidRPr="00952317" w:rsidRDefault="00952317" w:rsidP="00952317">
      <w:pPr>
        <w:spacing w:after="0"/>
        <w:rPr>
          <w:rFonts w:cstheme="minorHAnsi"/>
          <w:sz w:val="28"/>
          <w:szCs w:val="28"/>
        </w:rPr>
      </w:pPr>
    </w:p>
    <w:p w14:paraId="4052B0A6" w14:textId="31E731EF" w:rsidR="0000297D" w:rsidRDefault="0000297D" w:rsidP="00952317">
      <w:pPr>
        <w:spacing w:after="0"/>
        <w:rPr>
          <w:rFonts w:cstheme="minorHAnsi"/>
          <w:b/>
          <w:bCs/>
          <w:color w:val="4F81BD" w:themeColor="accent1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>Registered Training Providers</w:t>
      </w:r>
      <w:r w:rsidR="00952317">
        <w:rPr>
          <w:rFonts w:cstheme="minorHAnsi"/>
          <w:b/>
          <w:sz w:val="28"/>
          <w:szCs w:val="28"/>
        </w:rPr>
        <w:t>,</w:t>
      </w:r>
      <w:r w:rsidRPr="00952317">
        <w:rPr>
          <w:rFonts w:cstheme="minorHAnsi"/>
          <w:b/>
          <w:sz w:val="28"/>
          <w:szCs w:val="28"/>
        </w:rPr>
        <w:t xml:space="preserve"> TAFEs</w:t>
      </w:r>
      <w:r w:rsidR="00952317">
        <w:rPr>
          <w:rFonts w:cstheme="minorHAnsi"/>
          <w:b/>
          <w:sz w:val="28"/>
          <w:szCs w:val="28"/>
        </w:rPr>
        <w:t xml:space="preserve"> and courses</w:t>
      </w:r>
      <w:r w:rsidRPr="00952317">
        <w:rPr>
          <w:rFonts w:cstheme="minorHAnsi"/>
          <w:b/>
          <w:sz w:val="28"/>
          <w:szCs w:val="28"/>
        </w:rPr>
        <w:t xml:space="preserve">: </w:t>
      </w:r>
      <w:hyperlink r:id="rId20" w:history="1">
        <w:r w:rsidR="007A0339" w:rsidRPr="00952317">
          <w:rPr>
            <w:rStyle w:val="Hyperlink"/>
            <w:rFonts w:cstheme="minorHAnsi"/>
            <w:b/>
            <w:bCs/>
            <w:color w:val="4F81BD" w:themeColor="accent1"/>
            <w:sz w:val="28"/>
            <w:szCs w:val="28"/>
          </w:rPr>
          <w:t>www.training.gov.au</w:t>
        </w:r>
      </w:hyperlink>
    </w:p>
    <w:p w14:paraId="2DDB2A34" w14:textId="6594AF1D" w:rsidR="00952317" w:rsidRPr="00952317" w:rsidRDefault="00952317" w:rsidP="00952317">
      <w:pPr>
        <w:spacing w:after="0"/>
        <w:rPr>
          <w:rFonts w:cstheme="minorHAnsi"/>
          <w:sz w:val="28"/>
          <w:szCs w:val="28"/>
        </w:rPr>
      </w:pPr>
      <w:r w:rsidRPr="00952317">
        <w:rPr>
          <w:rFonts w:cstheme="minorHAnsi"/>
          <w:sz w:val="28"/>
          <w:szCs w:val="28"/>
        </w:rPr>
        <w:t xml:space="preserve">Find </w:t>
      </w:r>
      <w:r>
        <w:rPr>
          <w:rFonts w:cstheme="minorHAnsi"/>
          <w:sz w:val="28"/>
          <w:szCs w:val="28"/>
        </w:rPr>
        <w:t xml:space="preserve">Australian </w:t>
      </w:r>
      <w:r w:rsidRPr="00952317">
        <w:rPr>
          <w:rFonts w:cstheme="minorHAnsi"/>
          <w:sz w:val="28"/>
          <w:szCs w:val="28"/>
        </w:rPr>
        <w:t>training providers and courses.</w:t>
      </w:r>
    </w:p>
    <w:p w14:paraId="237BAF1F" w14:textId="77777777" w:rsidR="00952317" w:rsidRPr="00952317" w:rsidRDefault="00952317" w:rsidP="00952317">
      <w:pPr>
        <w:spacing w:after="0"/>
        <w:rPr>
          <w:rFonts w:cstheme="minorHAnsi"/>
          <w:sz w:val="28"/>
          <w:szCs w:val="28"/>
        </w:rPr>
      </w:pPr>
    </w:p>
    <w:p w14:paraId="5A555DF8" w14:textId="77777777" w:rsidR="00952317" w:rsidRDefault="00952317" w:rsidP="00952317">
      <w:pPr>
        <w:spacing w:after="0"/>
        <w:rPr>
          <w:rFonts w:cstheme="minorHAnsi"/>
          <w:b/>
          <w:sz w:val="28"/>
          <w:szCs w:val="28"/>
        </w:rPr>
      </w:pPr>
    </w:p>
    <w:p w14:paraId="42902F8D" w14:textId="77777777" w:rsidR="00952317" w:rsidRDefault="00952317" w:rsidP="00952317">
      <w:pPr>
        <w:spacing w:after="0"/>
        <w:rPr>
          <w:rFonts w:cstheme="minorHAnsi"/>
          <w:b/>
          <w:sz w:val="28"/>
          <w:szCs w:val="28"/>
        </w:rPr>
      </w:pPr>
    </w:p>
    <w:p w14:paraId="498A39BA" w14:textId="1802E822" w:rsidR="0000297D" w:rsidRDefault="0000297D" w:rsidP="00952317">
      <w:pPr>
        <w:spacing w:after="0"/>
        <w:rPr>
          <w:rFonts w:cstheme="minorHAnsi"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lastRenderedPageBreak/>
        <w:t xml:space="preserve">School Leavers Employment Supports </w:t>
      </w:r>
      <w:r w:rsidR="005074BE" w:rsidRPr="00952317">
        <w:rPr>
          <w:rFonts w:cstheme="minorHAnsi"/>
          <w:b/>
          <w:sz w:val="28"/>
          <w:szCs w:val="28"/>
        </w:rPr>
        <w:t>NDIS:</w:t>
      </w:r>
      <w:r w:rsidR="00952317">
        <w:rPr>
          <w:rFonts w:cstheme="minorHAnsi"/>
          <w:sz w:val="28"/>
          <w:szCs w:val="28"/>
        </w:rPr>
        <w:t xml:space="preserve"> </w:t>
      </w:r>
      <w:r w:rsidR="005074BE" w:rsidRPr="00952317">
        <w:rPr>
          <w:rFonts w:cstheme="minorHAnsi"/>
          <w:b/>
          <w:bCs/>
          <w:color w:val="4F81BD" w:themeColor="accent1"/>
          <w:sz w:val="28"/>
          <w:szCs w:val="28"/>
        </w:rPr>
        <w:t>www.ndis.gov.au/media/324/download</w:t>
      </w:r>
      <w:r w:rsidR="005074BE" w:rsidRPr="00952317">
        <w:rPr>
          <w:rFonts w:cstheme="minorHAnsi"/>
          <w:color w:val="4F81BD" w:themeColor="accent1"/>
          <w:sz w:val="28"/>
          <w:szCs w:val="28"/>
        </w:rPr>
        <w:t xml:space="preserve"> </w:t>
      </w:r>
      <w:r w:rsidR="00952317">
        <w:rPr>
          <w:rFonts w:cstheme="minorHAnsi"/>
          <w:color w:val="4F81BD" w:themeColor="accent1"/>
          <w:sz w:val="28"/>
          <w:szCs w:val="28"/>
        </w:rPr>
        <w:br/>
      </w:r>
      <w:r w:rsidR="005074BE" w:rsidRPr="00952317">
        <w:rPr>
          <w:rFonts w:cstheme="minorHAnsi"/>
          <w:sz w:val="28"/>
          <w:szCs w:val="28"/>
        </w:rPr>
        <w:t>S</w:t>
      </w:r>
      <w:r w:rsidRPr="00952317">
        <w:rPr>
          <w:rFonts w:cstheme="minorHAnsi"/>
          <w:sz w:val="28"/>
          <w:szCs w:val="28"/>
        </w:rPr>
        <w:t xml:space="preserve">upports </w:t>
      </w:r>
      <w:r w:rsidR="005074BE" w:rsidRPr="00952317">
        <w:rPr>
          <w:rFonts w:cstheme="minorHAnsi"/>
          <w:sz w:val="28"/>
          <w:szCs w:val="28"/>
        </w:rPr>
        <w:t>available to</w:t>
      </w:r>
      <w:r w:rsidRPr="00952317">
        <w:rPr>
          <w:rFonts w:cstheme="minorHAnsi"/>
          <w:sz w:val="28"/>
          <w:szCs w:val="28"/>
        </w:rPr>
        <w:t xml:space="preserve"> some school leavers </w:t>
      </w:r>
      <w:r w:rsidR="005074BE" w:rsidRPr="00952317">
        <w:rPr>
          <w:rFonts w:cstheme="minorHAnsi"/>
          <w:sz w:val="28"/>
          <w:szCs w:val="28"/>
        </w:rPr>
        <w:t>with disability to support them to</w:t>
      </w:r>
      <w:r w:rsidRPr="00952317">
        <w:rPr>
          <w:rFonts w:cstheme="minorHAnsi"/>
          <w:sz w:val="28"/>
          <w:szCs w:val="28"/>
        </w:rPr>
        <w:t xml:space="preserve"> achiev</w:t>
      </w:r>
      <w:r w:rsidR="005074BE" w:rsidRPr="00952317">
        <w:rPr>
          <w:rFonts w:cstheme="minorHAnsi"/>
          <w:sz w:val="28"/>
          <w:szCs w:val="28"/>
        </w:rPr>
        <w:t>e</w:t>
      </w:r>
      <w:r w:rsidRPr="00952317">
        <w:rPr>
          <w:rFonts w:cstheme="minorHAnsi"/>
          <w:sz w:val="28"/>
          <w:szCs w:val="28"/>
        </w:rPr>
        <w:t xml:space="preserve"> an employment</w:t>
      </w:r>
      <w:r w:rsidR="005074BE" w:rsidRPr="00952317">
        <w:rPr>
          <w:rFonts w:cstheme="minorHAnsi"/>
          <w:sz w:val="28"/>
          <w:szCs w:val="28"/>
        </w:rPr>
        <w:t xml:space="preserve"> goal.</w:t>
      </w:r>
    </w:p>
    <w:p w14:paraId="4888ADDF" w14:textId="77777777" w:rsidR="00952317" w:rsidRPr="00952317" w:rsidRDefault="00952317" w:rsidP="00952317">
      <w:pPr>
        <w:spacing w:after="0"/>
        <w:rPr>
          <w:rFonts w:cstheme="minorHAnsi"/>
          <w:sz w:val="28"/>
          <w:szCs w:val="28"/>
        </w:rPr>
      </w:pPr>
    </w:p>
    <w:p w14:paraId="4EFFD1A3" w14:textId="79E27C7D" w:rsidR="00B84585" w:rsidRPr="00952317" w:rsidRDefault="0000297D" w:rsidP="00952317">
      <w:pPr>
        <w:pStyle w:val="ListBullet2"/>
        <w:numPr>
          <w:ilvl w:val="0"/>
          <w:numId w:val="0"/>
        </w:numPr>
        <w:tabs>
          <w:tab w:val="left" w:pos="720"/>
        </w:tabs>
        <w:spacing w:after="0" w:line="240" w:lineRule="atLeast"/>
        <w:rPr>
          <w:rFonts w:cstheme="minorHAnsi"/>
          <w:b/>
          <w:sz w:val="28"/>
          <w:szCs w:val="28"/>
        </w:rPr>
      </w:pPr>
      <w:r w:rsidRPr="00952317">
        <w:rPr>
          <w:rFonts w:cstheme="minorHAnsi"/>
          <w:b/>
          <w:sz w:val="28"/>
          <w:szCs w:val="28"/>
        </w:rPr>
        <w:t>Structured Workplace Learning State</w:t>
      </w:r>
      <w:r w:rsidR="005074BE" w:rsidRPr="00952317">
        <w:rPr>
          <w:rFonts w:cstheme="minorHAnsi"/>
          <w:b/>
          <w:sz w:val="28"/>
          <w:szCs w:val="28"/>
        </w:rPr>
        <w:t xml:space="preserve"> </w:t>
      </w:r>
      <w:r w:rsidRPr="00952317">
        <w:rPr>
          <w:rFonts w:cstheme="minorHAnsi"/>
          <w:b/>
          <w:sz w:val="28"/>
          <w:szCs w:val="28"/>
        </w:rPr>
        <w:t>Portal:</w:t>
      </w:r>
      <w:r w:rsidR="005074BE" w:rsidRPr="00952317">
        <w:rPr>
          <w:rFonts w:cstheme="minorHAnsi"/>
          <w:sz w:val="28"/>
          <w:szCs w:val="28"/>
        </w:rPr>
        <w:t xml:space="preserve"> </w:t>
      </w:r>
      <w:hyperlink r:id="rId21" w:history="1">
        <w:r w:rsidR="005074BE" w:rsidRPr="00952317">
          <w:rPr>
            <w:rStyle w:val="Hyperlink"/>
            <w:rFonts w:cstheme="minorHAnsi"/>
            <w:b/>
            <w:color w:val="4F81BD" w:themeColor="accent1"/>
            <w:sz w:val="28"/>
            <w:szCs w:val="28"/>
          </w:rPr>
          <w:t>www.workplacements.education.vic.gov.au</w:t>
        </w:r>
      </w:hyperlink>
      <w:r w:rsidRPr="00952317">
        <w:rPr>
          <w:rFonts w:cstheme="minorHAnsi"/>
          <w:color w:val="4F81BD" w:themeColor="accent1"/>
          <w:sz w:val="28"/>
          <w:szCs w:val="28"/>
        </w:rPr>
        <w:t xml:space="preserve"> </w:t>
      </w:r>
      <w:r w:rsidR="005074BE" w:rsidRPr="00952317">
        <w:rPr>
          <w:rFonts w:cstheme="minorHAnsi"/>
          <w:color w:val="4F81BD" w:themeColor="accent1"/>
          <w:sz w:val="28"/>
          <w:szCs w:val="28"/>
        </w:rPr>
        <w:br/>
      </w:r>
      <w:r w:rsidR="005074BE" w:rsidRPr="00952317">
        <w:rPr>
          <w:rFonts w:cstheme="minorHAnsi"/>
          <w:sz w:val="28"/>
          <w:szCs w:val="28"/>
        </w:rPr>
        <w:t xml:space="preserve">Structures workplace learning, school based apprenticeships and traineeships and work experience opportunities and information. </w:t>
      </w:r>
      <w:r w:rsidRPr="00952317">
        <w:rPr>
          <w:rFonts w:cstheme="minorHAnsi"/>
          <w:sz w:val="28"/>
          <w:szCs w:val="28"/>
        </w:rPr>
        <w:br/>
      </w:r>
    </w:p>
    <w:p w14:paraId="4D1DC9DE" w14:textId="21D420E0" w:rsidR="00040287" w:rsidRDefault="00040287" w:rsidP="00952317">
      <w:pPr>
        <w:spacing w:after="0" w:line="259" w:lineRule="auto"/>
        <w:rPr>
          <w:rFonts w:cstheme="minorHAnsi"/>
          <w:sz w:val="28"/>
          <w:szCs w:val="28"/>
          <w:lang w:val="en-GB"/>
        </w:rPr>
      </w:pPr>
      <w:r w:rsidRPr="00952317">
        <w:rPr>
          <w:rFonts w:cstheme="minorHAnsi"/>
          <w:b/>
          <w:sz w:val="28"/>
          <w:szCs w:val="28"/>
        </w:rPr>
        <w:t>Youth Central</w:t>
      </w:r>
      <w:r w:rsidR="008120E9" w:rsidRPr="00952317">
        <w:rPr>
          <w:rFonts w:cstheme="minorHAnsi"/>
          <w:b/>
          <w:sz w:val="28"/>
          <w:szCs w:val="28"/>
        </w:rPr>
        <w:t xml:space="preserve">: </w:t>
      </w:r>
      <w:hyperlink r:id="rId22" w:history="1">
        <w:r w:rsidRPr="00952317">
          <w:rPr>
            <w:rFonts w:cstheme="minorHAnsi"/>
            <w:b/>
            <w:color w:val="0070C0"/>
            <w:sz w:val="28"/>
            <w:szCs w:val="28"/>
          </w:rPr>
          <w:t>http://www.youthcentral.vic.gov.au/jobs</w:t>
        </w:r>
      </w:hyperlink>
      <w:r w:rsidR="008120E9" w:rsidRPr="00952317">
        <w:rPr>
          <w:rFonts w:cstheme="minorHAnsi"/>
          <w:b/>
          <w:color w:val="0070C0"/>
          <w:sz w:val="28"/>
          <w:szCs w:val="28"/>
        </w:rPr>
        <w:t xml:space="preserve"> </w:t>
      </w:r>
      <w:r w:rsidR="005074BE" w:rsidRPr="00952317">
        <w:rPr>
          <w:rFonts w:cstheme="minorHAnsi"/>
          <w:b/>
          <w:color w:val="0070C0"/>
          <w:sz w:val="28"/>
          <w:szCs w:val="28"/>
        </w:rPr>
        <w:br/>
      </w:r>
      <w:r w:rsidR="005074BE" w:rsidRPr="00952317">
        <w:rPr>
          <w:rFonts w:cstheme="minorHAnsi"/>
          <w:sz w:val="28"/>
          <w:szCs w:val="28"/>
          <w:lang w:val="en-GB"/>
        </w:rPr>
        <w:t>C</w:t>
      </w:r>
      <w:r w:rsidR="008120E9" w:rsidRPr="00952317">
        <w:rPr>
          <w:rFonts w:cstheme="minorHAnsi"/>
          <w:sz w:val="28"/>
          <w:szCs w:val="28"/>
          <w:lang w:val="en-GB"/>
        </w:rPr>
        <w:t xml:space="preserve">areer resources </w:t>
      </w:r>
      <w:r w:rsidR="005074BE" w:rsidRPr="00952317">
        <w:rPr>
          <w:rFonts w:cstheme="minorHAnsi"/>
          <w:sz w:val="28"/>
          <w:szCs w:val="28"/>
          <w:lang w:val="en-GB"/>
        </w:rPr>
        <w:t>and</w:t>
      </w:r>
      <w:r w:rsidR="00FC7F29" w:rsidRPr="00952317">
        <w:rPr>
          <w:rFonts w:cstheme="minorHAnsi"/>
          <w:sz w:val="28"/>
          <w:szCs w:val="28"/>
          <w:lang w:val="en-GB"/>
        </w:rPr>
        <w:t xml:space="preserve"> </w:t>
      </w:r>
      <w:r w:rsidR="008120E9" w:rsidRPr="00952317">
        <w:rPr>
          <w:rFonts w:cstheme="minorHAnsi"/>
          <w:sz w:val="28"/>
          <w:szCs w:val="28"/>
          <w:lang w:val="en-GB"/>
        </w:rPr>
        <w:t>templates</w:t>
      </w:r>
      <w:r w:rsidR="005074BE" w:rsidRPr="00952317">
        <w:rPr>
          <w:rFonts w:cstheme="minorHAnsi"/>
          <w:sz w:val="28"/>
          <w:szCs w:val="28"/>
          <w:lang w:val="en-GB"/>
        </w:rPr>
        <w:t>.</w:t>
      </w:r>
      <w:r w:rsidRPr="00952317">
        <w:rPr>
          <w:rFonts w:cstheme="minorHAnsi"/>
          <w:sz w:val="28"/>
          <w:szCs w:val="28"/>
          <w:lang w:val="en-GB"/>
        </w:rPr>
        <w:t xml:space="preserve">  </w:t>
      </w:r>
    </w:p>
    <w:p w14:paraId="48E6114E" w14:textId="77777777" w:rsidR="00952317" w:rsidRPr="00952317" w:rsidRDefault="00952317" w:rsidP="00952317">
      <w:pPr>
        <w:spacing w:after="0" w:line="259" w:lineRule="auto"/>
        <w:rPr>
          <w:rFonts w:cstheme="minorHAnsi"/>
          <w:sz w:val="28"/>
          <w:szCs w:val="28"/>
          <w:lang w:val="en-GB"/>
        </w:rPr>
      </w:pPr>
    </w:p>
    <w:p w14:paraId="4B560951" w14:textId="09D9E8AA" w:rsidR="00D517D9" w:rsidRDefault="00040287" w:rsidP="00952317">
      <w:pPr>
        <w:spacing w:after="0"/>
        <w:rPr>
          <w:rFonts w:cstheme="minorHAnsi"/>
          <w:sz w:val="28"/>
          <w:szCs w:val="28"/>
          <w:lang w:eastAsia="en-AU"/>
        </w:rPr>
      </w:pPr>
      <w:r w:rsidRPr="00952317">
        <w:rPr>
          <w:rFonts w:cstheme="minorHAnsi"/>
          <w:b/>
          <w:sz w:val="28"/>
          <w:szCs w:val="28"/>
          <w:lang w:eastAsia="en-AU"/>
        </w:rPr>
        <w:t xml:space="preserve">Victorian Skills </w:t>
      </w:r>
      <w:r w:rsidR="005074BE" w:rsidRPr="00952317">
        <w:rPr>
          <w:rFonts w:cstheme="minorHAnsi"/>
          <w:b/>
          <w:sz w:val="28"/>
          <w:szCs w:val="28"/>
          <w:lang w:eastAsia="en-AU"/>
        </w:rPr>
        <w:t>Authority</w:t>
      </w:r>
      <w:r w:rsidR="008120E9" w:rsidRPr="00952317">
        <w:rPr>
          <w:rFonts w:cstheme="minorHAnsi"/>
          <w:b/>
          <w:sz w:val="28"/>
          <w:szCs w:val="28"/>
          <w:lang w:eastAsia="en-AU"/>
        </w:rPr>
        <w:t>:</w:t>
      </w:r>
      <w:r w:rsidR="005074BE" w:rsidRPr="00952317">
        <w:rPr>
          <w:rFonts w:cstheme="minorHAnsi"/>
          <w:sz w:val="28"/>
          <w:szCs w:val="28"/>
          <w:lang w:eastAsia="en-AU"/>
        </w:rPr>
        <w:t xml:space="preserve"> </w:t>
      </w:r>
      <w:hyperlink r:id="rId23" w:history="1">
        <w:r w:rsidR="005074BE" w:rsidRPr="00952317">
          <w:rPr>
            <w:rStyle w:val="Hyperlink"/>
            <w:rFonts w:cstheme="minorHAnsi"/>
            <w:b/>
            <w:bCs/>
            <w:color w:val="4F81BD" w:themeColor="accent1"/>
            <w:sz w:val="28"/>
            <w:szCs w:val="28"/>
            <w:lang w:eastAsia="en-AU"/>
          </w:rPr>
          <w:t>www.vic.gov.au/discover-training-courses-careers</w:t>
        </w:r>
      </w:hyperlink>
      <w:r w:rsidR="00D517D9" w:rsidRPr="00952317">
        <w:rPr>
          <w:rFonts w:cstheme="minorHAnsi"/>
          <w:sz w:val="28"/>
          <w:szCs w:val="28"/>
          <w:lang w:eastAsia="en-AU"/>
        </w:rPr>
        <w:br/>
      </w:r>
      <w:r w:rsidR="005074BE" w:rsidRPr="00952317">
        <w:rPr>
          <w:rFonts w:cstheme="minorHAnsi"/>
          <w:sz w:val="28"/>
          <w:szCs w:val="28"/>
          <w:lang w:eastAsia="en-AU"/>
        </w:rPr>
        <w:t xml:space="preserve">Discover training and </w:t>
      </w:r>
      <w:r w:rsidR="00D517D9" w:rsidRPr="00952317">
        <w:rPr>
          <w:rFonts w:cstheme="minorHAnsi"/>
          <w:sz w:val="28"/>
          <w:szCs w:val="28"/>
          <w:lang w:eastAsia="en-AU"/>
        </w:rPr>
        <w:t>careers in Victoria.</w:t>
      </w:r>
    </w:p>
    <w:p w14:paraId="5D22F119" w14:textId="77777777" w:rsidR="00952317" w:rsidRPr="00952317" w:rsidRDefault="00952317" w:rsidP="00952317">
      <w:pPr>
        <w:spacing w:after="0"/>
        <w:rPr>
          <w:rFonts w:cstheme="minorHAnsi"/>
          <w:sz w:val="28"/>
          <w:szCs w:val="28"/>
          <w:lang w:eastAsia="en-AU"/>
        </w:rPr>
      </w:pPr>
    </w:p>
    <w:p w14:paraId="2D395823" w14:textId="6CAE14B3" w:rsidR="00040287" w:rsidRPr="00952317" w:rsidRDefault="00040287" w:rsidP="00952317">
      <w:pPr>
        <w:pStyle w:val="ListBullet"/>
        <w:numPr>
          <w:ilvl w:val="0"/>
          <w:numId w:val="0"/>
        </w:numPr>
        <w:spacing w:after="0"/>
        <w:rPr>
          <w:rFonts w:asciiTheme="minorHAnsi" w:eastAsiaTheme="minorHAnsi" w:hAnsiTheme="minorHAnsi" w:cstheme="minorHAnsi"/>
          <w:sz w:val="28"/>
          <w:szCs w:val="28"/>
          <w:lang w:eastAsia="en-AU"/>
        </w:rPr>
      </w:pPr>
      <w:r w:rsidRPr="00952317">
        <w:rPr>
          <w:rFonts w:asciiTheme="minorHAnsi" w:hAnsiTheme="minorHAnsi" w:cstheme="minorHAnsi"/>
          <w:b/>
          <w:sz w:val="28"/>
          <w:szCs w:val="28"/>
        </w:rPr>
        <w:t>Volunteering</w:t>
      </w:r>
      <w:r w:rsidR="00690DBD" w:rsidRPr="00952317">
        <w:rPr>
          <w:rFonts w:asciiTheme="minorHAnsi" w:hAnsiTheme="minorHAnsi" w:cstheme="minorHAnsi"/>
          <w:b/>
          <w:sz w:val="28"/>
          <w:szCs w:val="28"/>
        </w:rPr>
        <w:t>:</w:t>
      </w:r>
      <w:r w:rsidR="00690DBD" w:rsidRPr="00952317">
        <w:rPr>
          <w:rFonts w:asciiTheme="minorHAnsi" w:hAnsiTheme="minorHAnsi" w:cstheme="minorHAnsi"/>
          <w:sz w:val="28"/>
          <w:szCs w:val="28"/>
        </w:rPr>
        <w:t xml:space="preserve"> </w:t>
      </w:r>
      <w:r w:rsidRPr="00952317">
        <w:rPr>
          <w:rFonts w:asciiTheme="minorHAnsi" w:eastAsiaTheme="majorEastAsia" w:hAnsiTheme="minorHAnsi" w:cstheme="minorHAnsi"/>
          <w:b/>
          <w:sz w:val="28"/>
          <w:szCs w:val="28"/>
        </w:rPr>
        <w:t>www.volunteer.vic.gov.au</w:t>
      </w:r>
      <w:r w:rsidR="005074BE" w:rsidRPr="00952317">
        <w:rPr>
          <w:rFonts w:asciiTheme="minorHAnsi" w:eastAsiaTheme="majorEastAsia" w:hAnsiTheme="minorHAnsi" w:cstheme="minorHAnsi"/>
          <w:b/>
          <w:sz w:val="28"/>
          <w:szCs w:val="28"/>
        </w:rPr>
        <w:br/>
      </w:r>
      <w:r w:rsidR="005074BE" w:rsidRPr="00952317">
        <w:rPr>
          <w:rFonts w:asciiTheme="minorHAnsi" w:eastAsiaTheme="minorHAnsi" w:hAnsiTheme="minorHAnsi" w:cstheme="minorHAnsi"/>
          <w:sz w:val="28"/>
          <w:szCs w:val="28"/>
          <w:lang w:eastAsia="en-AU"/>
        </w:rPr>
        <w:t>Volunteering opportunities.</w:t>
      </w:r>
      <w:r w:rsidR="00690DBD" w:rsidRPr="00952317">
        <w:rPr>
          <w:rFonts w:asciiTheme="minorHAnsi" w:eastAsiaTheme="minorHAnsi" w:hAnsiTheme="minorHAnsi" w:cstheme="minorHAnsi"/>
          <w:sz w:val="28"/>
          <w:szCs w:val="28"/>
          <w:lang w:eastAsia="en-AU"/>
        </w:rPr>
        <w:t xml:space="preserve"> </w:t>
      </w:r>
    </w:p>
    <w:p w14:paraId="5760D3E8" w14:textId="77777777" w:rsidR="005074BE" w:rsidRPr="00952317" w:rsidRDefault="005074BE" w:rsidP="00952317">
      <w:pPr>
        <w:pStyle w:val="ListBullet"/>
        <w:numPr>
          <w:ilvl w:val="0"/>
          <w:numId w:val="0"/>
        </w:numPr>
        <w:spacing w:after="0"/>
        <w:rPr>
          <w:rFonts w:asciiTheme="minorHAnsi" w:eastAsiaTheme="minorHAnsi" w:hAnsiTheme="minorHAnsi" w:cstheme="minorHAnsi"/>
          <w:sz w:val="28"/>
          <w:szCs w:val="28"/>
          <w:lang w:eastAsia="en-AU"/>
        </w:rPr>
      </w:pPr>
    </w:p>
    <w:p w14:paraId="6782539F" w14:textId="667C5203" w:rsidR="00D517D9" w:rsidRPr="00952317" w:rsidRDefault="00040287" w:rsidP="00952317">
      <w:pPr>
        <w:pStyle w:val="ListContinue"/>
        <w:spacing w:after="0"/>
        <w:ind w:left="0"/>
        <w:rPr>
          <w:rStyle w:val="Hyperlink"/>
          <w:rFonts w:asciiTheme="minorHAnsi" w:eastAsiaTheme="majorEastAsia" w:hAnsiTheme="minorHAnsi" w:cstheme="minorHAnsi"/>
          <w:sz w:val="28"/>
          <w:szCs w:val="28"/>
        </w:rPr>
      </w:pPr>
      <w:bookmarkStart w:id="7" w:name="1"/>
      <w:bookmarkEnd w:id="7"/>
      <w:r w:rsidRPr="00952317">
        <w:rPr>
          <w:rFonts w:asciiTheme="minorHAnsi" w:hAnsiTheme="minorHAnsi" w:cstheme="minorHAnsi"/>
          <w:b/>
          <w:sz w:val="28"/>
          <w:szCs w:val="28"/>
        </w:rPr>
        <w:t>Youth Employment Scheme</w:t>
      </w:r>
      <w:r w:rsidR="00B93BDB" w:rsidRPr="00952317">
        <w:rPr>
          <w:rFonts w:asciiTheme="minorHAnsi" w:hAnsiTheme="minorHAnsi" w:cstheme="minorHAnsi"/>
          <w:b/>
          <w:sz w:val="28"/>
          <w:szCs w:val="28"/>
        </w:rPr>
        <w:t>:</w:t>
      </w:r>
      <w:r w:rsidR="00B93BDB" w:rsidRPr="00952317">
        <w:rPr>
          <w:rStyle w:val="Hyperlink"/>
          <w:rFonts w:asciiTheme="minorHAnsi" w:eastAsiaTheme="majorEastAsia" w:hAnsiTheme="minorHAnsi" w:cstheme="minorHAnsi"/>
          <w:sz w:val="28"/>
          <w:szCs w:val="28"/>
        </w:rPr>
        <w:t xml:space="preserve"> </w:t>
      </w:r>
      <w:r w:rsidR="00D517D9" w:rsidRPr="00952317">
        <w:rPr>
          <w:rStyle w:val="Hyperlink"/>
          <w:rFonts w:asciiTheme="minorHAnsi" w:eastAsiaTheme="majorEastAsia" w:hAnsiTheme="minorHAnsi" w:cstheme="minorHAnsi"/>
          <w:b/>
          <w:bCs/>
          <w:color w:val="4F81BD" w:themeColor="accent1"/>
          <w:sz w:val="28"/>
          <w:szCs w:val="28"/>
        </w:rPr>
        <w:t>www.</w:t>
      </w:r>
      <w:r w:rsidR="00D517D9" w:rsidRPr="00952317">
        <w:rPr>
          <w:rStyle w:val="Hyperlink"/>
          <w:rFonts w:asciiTheme="minorHAnsi" w:eastAsiaTheme="majorEastAsia" w:hAnsiTheme="minorHAnsi" w:cstheme="minorHAnsi"/>
          <w:b/>
          <w:bCs/>
          <w:color w:val="4F81BD" w:themeColor="accent1"/>
          <w:sz w:val="28"/>
          <w:szCs w:val="28"/>
        </w:rPr>
        <w:t>djsir.vic.gov.au/about-us/careers/employment-programs-at-djsir#yes</w:t>
      </w:r>
    </w:p>
    <w:p w14:paraId="57C167CB" w14:textId="518F9EBE" w:rsidR="00277830" w:rsidRPr="00952317" w:rsidRDefault="00D517D9" w:rsidP="00952317">
      <w:pPr>
        <w:pStyle w:val="ListContinue"/>
        <w:spacing w:after="0"/>
        <w:ind w:left="0"/>
        <w:rPr>
          <w:rStyle w:val="Hyperlink"/>
          <w:rFonts w:asciiTheme="minorHAnsi" w:eastAsiaTheme="majorEastAsia" w:hAnsiTheme="minorHAnsi" w:cstheme="minorHAnsi"/>
          <w:color w:val="0D0D0D" w:themeColor="text1" w:themeTint="F2"/>
          <w:sz w:val="28"/>
          <w:szCs w:val="28"/>
        </w:rPr>
      </w:pPr>
      <w:r w:rsidRPr="00952317">
        <w:rPr>
          <w:rFonts w:asciiTheme="minorHAnsi" w:eastAsiaTheme="majorEastAsia" w:hAnsiTheme="minorHAnsi" w:cstheme="minorHAnsi"/>
          <w:color w:val="0D0D0D" w:themeColor="text1" w:themeTint="F2"/>
          <w:sz w:val="28"/>
          <w:szCs w:val="28"/>
        </w:rPr>
        <w:t>P</w:t>
      </w:r>
      <w:r w:rsidRPr="00952317">
        <w:rPr>
          <w:rFonts w:asciiTheme="minorHAnsi" w:eastAsiaTheme="majorEastAsia" w:hAnsiTheme="minorHAnsi" w:cstheme="minorHAnsi"/>
          <w:color w:val="0D0D0D" w:themeColor="text1" w:themeTint="F2"/>
          <w:sz w:val="28"/>
          <w:szCs w:val="28"/>
        </w:rPr>
        <w:t>rogram offer</w:t>
      </w:r>
      <w:r w:rsidRPr="00952317">
        <w:rPr>
          <w:rFonts w:asciiTheme="minorHAnsi" w:eastAsiaTheme="majorEastAsia" w:hAnsiTheme="minorHAnsi" w:cstheme="minorHAnsi"/>
          <w:color w:val="0D0D0D" w:themeColor="text1" w:themeTint="F2"/>
          <w:sz w:val="28"/>
          <w:szCs w:val="28"/>
        </w:rPr>
        <w:t>ing</w:t>
      </w:r>
      <w:r w:rsidRPr="00952317">
        <w:rPr>
          <w:rFonts w:asciiTheme="minorHAnsi" w:eastAsiaTheme="majorEastAsia" w:hAnsiTheme="minorHAnsi" w:cstheme="minorHAnsi"/>
          <w:color w:val="0D0D0D" w:themeColor="text1" w:themeTint="F2"/>
          <w:sz w:val="28"/>
          <w:szCs w:val="28"/>
        </w:rPr>
        <w:t xml:space="preserve"> young Victorians aged 15 to 29, the opportunity to complete a traineeship in the Victorian Government.</w:t>
      </w:r>
      <w:bookmarkEnd w:id="4"/>
    </w:p>
    <w:p w14:paraId="1886806F" w14:textId="77777777" w:rsidR="00D517D9" w:rsidRPr="00952317" w:rsidRDefault="00D517D9" w:rsidP="00952317">
      <w:pPr>
        <w:pStyle w:val="ListContinue"/>
        <w:spacing w:after="0"/>
        <w:ind w:left="0"/>
        <w:rPr>
          <w:rFonts w:asciiTheme="minorHAnsi" w:eastAsiaTheme="majorEastAsia" w:hAnsiTheme="minorHAnsi" w:cstheme="minorHAnsi"/>
          <w:color w:val="0D0D0D" w:themeColor="text1" w:themeTint="F2"/>
          <w:sz w:val="28"/>
          <w:szCs w:val="28"/>
        </w:rPr>
      </w:pPr>
    </w:p>
    <w:p w14:paraId="7646BBAC" w14:textId="77777777" w:rsidR="00952317" w:rsidRPr="00952317" w:rsidRDefault="00D517D9" w:rsidP="00952317">
      <w:pPr>
        <w:pStyle w:val="ListContinue"/>
        <w:spacing w:after="0"/>
        <w:ind w:left="0"/>
        <w:rPr>
          <w:rFonts w:asciiTheme="minorHAnsi" w:eastAsiaTheme="minorHAnsi" w:hAnsiTheme="minorHAnsi" w:cstheme="minorHAnsi"/>
          <w:b/>
          <w:color w:val="E36C0A" w:themeColor="accent6" w:themeShade="BF"/>
          <w:sz w:val="16"/>
          <w:szCs w:val="16"/>
        </w:rPr>
      </w:pPr>
      <w:r w:rsidRPr="00952317">
        <w:rPr>
          <w:rFonts w:asciiTheme="minorHAnsi" w:eastAsiaTheme="minorHAnsi" w:hAnsiTheme="minorHAnsi" w:cstheme="minorHAnsi"/>
          <w:b/>
          <w:color w:val="E36C0A" w:themeColor="accent6" w:themeShade="BF"/>
          <w:sz w:val="28"/>
          <w:szCs w:val="28"/>
        </w:rPr>
        <w:t>I</w:t>
      </w:r>
      <w:r w:rsidR="00B84585" w:rsidRPr="00952317">
        <w:rPr>
          <w:rFonts w:asciiTheme="minorHAnsi" w:eastAsiaTheme="minorHAnsi" w:hAnsiTheme="minorHAnsi" w:cstheme="minorHAnsi"/>
          <w:b/>
          <w:color w:val="E36C0A" w:themeColor="accent6" w:themeShade="BF"/>
          <w:sz w:val="28"/>
          <w:szCs w:val="28"/>
        </w:rPr>
        <w:t>nteresting videos:</w:t>
      </w:r>
      <w:r w:rsidR="00952317">
        <w:rPr>
          <w:rFonts w:asciiTheme="minorHAnsi" w:eastAsiaTheme="minorHAnsi" w:hAnsiTheme="minorHAnsi" w:cstheme="minorHAnsi"/>
          <w:b/>
          <w:color w:val="E36C0A" w:themeColor="accent6" w:themeShade="BF"/>
          <w:sz w:val="28"/>
          <w:szCs w:val="28"/>
        </w:rPr>
        <w:br/>
      </w:r>
    </w:p>
    <w:p w14:paraId="18EA1DB9" w14:textId="2ACC5541" w:rsidR="000132A9" w:rsidRPr="00952317" w:rsidRDefault="00952317" w:rsidP="00952317">
      <w:pPr>
        <w:pStyle w:val="ListContinue"/>
        <w:numPr>
          <w:ilvl w:val="0"/>
          <w:numId w:val="14"/>
        </w:numPr>
        <w:spacing w:after="0"/>
        <w:rPr>
          <w:rFonts w:asciiTheme="minorHAnsi" w:eastAsiaTheme="minorHAnsi" w:hAnsiTheme="minorHAnsi" w:cstheme="minorHAnsi"/>
          <w:b/>
          <w:color w:val="000000" w:themeColor="text1"/>
          <w:sz w:val="28"/>
          <w:szCs w:val="28"/>
        </w:rPr>
      </w:pPr>
      <w:r w:rsidRPr="00952317">
        <w:rPr>
          <w:rFonts w:asciiTheme="minorHAnsi" w:eastAsiaTheme="minorHAnsi" w:hAnsiTheme="minorHAnsi" w:cstheme="minorHAnsi"/>
          <w:b/>
          <w:color w:val="000000" w:themeColor="text1"/>
          <w:sz w:val="28"/>
          <w:szCs w:val="28"/>
        </w:rPr>
        <w:t>Stella Young Ted Talk – I’m not your inspiration:</w:t>
      </w:r>
      <w:r>
        <w:rPr>
          <w:rFonts w:asciiTheme="minorHAnsi" w:eastAsia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hyperlink r:id="rId24" w:history="1">
        <w:r w:rsidRPr="00952317">
          <w:rPr>
            <w:rStyle w:val="Hyperlink"/>
            <w:rFonts w:asciiTheme="minorHAnsi" w:eastAsiaTheme="minorHAnsi" w:hAnsiTheme="minorHAnsi" w:cstheme="minorHAnsi"/>
            <w:b/>
            <w:color w:val="4F81BD" w:themeColor="accent1"/>
            <w:sz w:val="28"/>
            <w:szCs w:val="28"/>
          </w:rPr>
          <w:t>www.ted.com/talks/stella_young_i_m_not_your_inspiration_thank_you_very_much#t-310691</w:t>
        </w:r>
      </w:hyperlink>
    </w:p>
    <w:p w14:paraId="59339D21" w14:textId="706F6D51" w:rsidR="00D517D9" w:rsidRPr="00952317" w:rsidRDefault="00952317" w:rsidP="00952317">
      <w:pPr>
        <w:pStyle w:val="ListContinue"/>
        <w:numPr>
          <w:ilvl w:val="0"/>
          <w:numId w:val="14"/>
        </w:numPr>
        <w:spacing w:after="0"/>
        <w:rPr>
          <w:rFonts w:asciiTheme="minorHAnsi" w:eastAsiaTheme="minorEastAsia" w:hAnsiTheme="minorHAnsi" w:cstheme="minorHAnsi"/>
          <w:b/>
          <w:color w:val="000000" w:themeColor="text1"/>
          <w:sz w:val="28"/>
          <w:szCs w:val="28"/>
        </w:rPr>
      </w:pPr>
      <w:r w:rsidRPr="00952317">
        <w:rPr>
          <w:rFonts w:asciiTheme="minorHAnsi" w:eastAsiaTheme="minorEastAsia" w:hAnsiTheme="minorHAnsi" w:cstheme="minorHAnsi"/>
          <w:b/>
          <w:color w:val="000000" w:themeColor="text1"/>
          <w:sz w:val="28"/>
          <w:szCs w:val="28"/>
        </w:rPr>
        <w:t>Business Council of Australia: Being work ready, A guide to what employers want:</w:t>
      </w:r>
      <w:r w:rsidRPr="00305408">
        <w:rPr>
          <w:rFonts w:asciiTheme="minorHAnsi" w:eastAsiaTheme="minorEastAsia" w:hAnsiTheme="minorHAnsi" w:cstheme="minorHAnsi"/>
          <w:b/>
          <w:color w:val="4F81BD" w:themeColor="accent1"/>
          <w:sz w:val="28"/>
          <w:szCs w:val="28"/>
        </w:rPr>
        <w:t xml:space="preserve"> </w:t>
      </w:r>
      <w:hyperlink r:id="rId25" w:history="1">
        <w:r w:rsidRPr="00305408">
          <w:rPr>
            <w:rStyle w:val="Hyperlink"/>
            <w:rFonts w:asciiTheme="minorHAnsi" w:eastAsiaTheme="minorEastAsia" w:hAnsiTheme="minorHAnsi" w:cstheme="minorHAnsi"/>
            <w:b/>
            <w:color w:val="4F81BD" w:themeColor="accent1"/>
            <w:sz w:val="28"/>
            <w:szCs w:val="28"/>
          </w:rPr>
          <w:t>www.youtube.com/watch?v=cMEvtv4sgHQ</w:t>
        </w:r>
      </w:hyperlink>
    </w:p>
    <w:p w14:paraId="00186BEB" w14:textId="72B75F9B" w:rsidR="00277830" w:rsidRPr="00952317" w:rsidRDefault="00D517D9" w:rsidP="00952317">
      <w:pPr>
        <w:pStyle w:val="ListContinue"/>
        <w:numPr>
          <w:ilvl w:val="0"/>
          <w:numId w:val="14"/>
        </w:numPr>
        <w:spacing w:after="0"/>
        <w:rPr>
          <w:rFonts w:asciiTheme="minorHAnsi" w:eastAsiaTheme="minorEastAsia" w:hAnsiTheme="minorHAnsi" w:cstheme="minorHAnsi"/>
          <w:b/>
          <w:color w:val="0D0D0D" w:themeColor="text1" w:themeTint="F2"/>
          <w:sz w:val="28"/>
          <w:szCs w:val="28"/>
        </w:rPr>
      </w:pPr>
      <w:r w:rsidRPr="00952317">
        <w:rPr>
          <w:rFonts w:asciiTheme="minorHAnsi" w:eastAsiaTheme="minorEastAsia" w:hAnsiTheme="minorHAnsi" w:cstheme="minorHAnsi"/>
          <w:b/>
          <w:color w:val="0D0D0D" w:themeColor="text1" w:themeTint="F2"/>
          <w:sz w:val="28"/>
          <w:szCs w:val="28"/>
        </w:rPr>
        <w:t xml:space="preserve">Job Access. Disclosing disability in the workplace: </w:t>
      </w:r>
      <w:r w:rsidRPr="00952317">
        <w:rPr>
          <w:rFonts w:asciiTheme="minorHAnsi" w:eastAsiaTheme="minorEastAsia" w:hAnsiTheme="minorHAnsi" w:cstheme="minorHAnsi"/>
          <w:b/>
          <w:color w:val="4F81BD" w:themeColor="accent1"/>
          <w:sz w:val="28"/>
          <w:szCs w:val="28"/>
        </w:rPr>
        <w:t>www.</w:t>
      </w:r>
      <w:r w:rsidRPr="00952317">
        <w:rPr>
          <w:rFonts w:asciiTheme="minorHAnsi" w:eastAsiaTheme="minorEastAsia" w:hAnsiTheme="minorHAnsi" w:cstheme="minorHAnsi"/>
          <w:b/>
          <w:color w:val="4F81BD" w:themeColor="accent1"/>
          <w:sz w:val="28"/>
          <w:szCs w:val="28"/>
        </w:rPr>
        <w:t>youtu.be/ervrjhOH0cw</w:t>
      </w:r>
      <w:r w:rsidRPr="00952317">
        <w:rPr>
          <w:rFonts w:asciiTheme="minorHAnsi" w:eastAsiaTheme="minorEastAsia" w:hAnsiTheme="minorHAnsi" w:cstheme="minorHAnsi"/>
          <w:b/>
          <w:color w:val="0070C0"/>
          <w:sz w:val="28"/>
          <w:szCs w:val="28"/>
        </w:rPr>
        <w:t xml:space="preserve"> </w:t>
      </w:r>
    </w:p>
    <w:p w14:paraId="69E6CDA1" w14:textId="19281E49" w:rsidR="00952317" w:rsidRPr="00952317" w:rsidRDefault="004F20C5" w:rsidP="00952317">
      <w:pPr>
        <w:pStyle w:val="ListContinue"/>
        <w:numPr>
          <w:ilvl w:val="0"/>
          <w:numId w:val="14"/>
        </w:numPr>
        <w:spacing w:after="0"/>
        <w:rPr>
          <w:rFonts w:asciiTheme="minorHAnsi" w:eastAsiaTheme="majorEastAsia" w:hAnsiTheme="minorHAnsi" w:cstheme="minorHAnsi"/>
          <w:color w:val="0D0D0D" w:themeColor="text1" w:themeTint="F2"/>
          <w:sz w:val="28"/>
          <w:szCs w:val="28"/>
        </w:rPr>
      </w:pPr>
      <w:r w:rsidRPr="00952317">
        <w:rPr>
          <w:rFonts w:asciiTheme="minorHAnsi" w:eastAsiaTheme="minorEastAsia" w:hAnsiTheme="minorHAnsi" w:cstheme="minorHAnsi"/>
          <w:b/>
          <w:color w:val="0D0D0D" w:themeColor="text1" w:themeTint="F2"/>
          <w:sz w:val="28"/>
          <w:szCs w:val="28"/>
          <w:lang w:val="en-US"/>
        </w:rPr>
        <w:t>N</w:t>
      </w:r>
      <w:r w:rsidR="00D517D9" w:rsidRPr="00952317">
        <w:rPr>
          <w:rFonts w:asciiTheme="minorHAnsi" w:eastAsiaTheme="minorEastAsia" w:hAnsiTheme="minorHAnsi" w:cstheme="minorHAnsi"/>
          <w:b/>
          <w:color w:val="0D0D0D" w:themeColor="text1" w:themeTint="F2"/>
          <w:sz w:val="28"/>
          <w:szCs w:val="28"/>
          <w:lang w:val="en-US"/>
        </w:rPr>
        <w:t>ational Disability Insurance Scheme</w:t>
      </w:r>
      <w:r w:rsidRPr="00952317">
        <w:rPr>
          <w:rFonts w:asciiTheme="minorHAnsi" w:eastAsiaTheme="minorEastAsia" w:hAnsiTheme="minorHAnsi" w:cstheme="minorHAnsi"/>
          <w:b/>
          <w:color w:val="0D0D0D" w:themeColor="text1" w:themeTint="F2"/>
          <w:sz w:val="28"/>
          <w:szCs w:val="28"/>
          <w:lang w:val="en-US"/>
        </w:rPr>
        <w:t>:</w:t>
      </w:r>
      <w:r w:rsidR="00D517D9" w:rsidRPr="00952317">
        <w:rPr>
          <w:rFonts w:asciiTheme="minorHAnsi" w:eastAsiaTheme="minorEastAsia" w:hAnsiTheme="minorHAnsi" w:cstheme="minorHAnsi"/>
          <w:b/>
          <w:color w:val="0D0D0D" w:themeColor="text1" w:themeTint="F2"/>
          <w:sz w:val="28"/>
          <w:szCs w:val="28"/>
          <w:lang w:val="en-US"/>
        </w:rPr>
        <w:t xml:space="preserve"> </w:t>
      </w:r>
      <w:r w:rsidR="00305408" w:rsidRPr="00305408">
        <w:rPr>
          <w:rFonts w:asciiTheme="minorHAnsi" w:eastAsiaTheme="majorEastAsia" w:hAnsiTheme="minorHAnsi" w:cstheme="minorHAnsi"/>
          <w:b/>
          <w:bCs/>
          <w:color w:val="4F81BD" w:themeColor="accent1"/>
          <w:sz w:val="28"/>
          <w:szCs w:val="28"/>
        </w:rPr>
        <w:t>www.youtu.be/qZOjPBJiBPg</w:t>
      </w:r>
      <w:r w:rsidR="00952317" w:rsidRPr="00952317">
        <w:rPr>
          <w:rFonts w:asciiTheme="minorHAnsi" w:eastAsiaTheme="minorEastAsia" w:hAnsiTheme="minorHAnsi" w:cstheme="minorHAnsi"/>
          <w:b/>
          <w:color w:val="4F81BD" w:themeColor="accent1"/>
          <w:sz w:val="28"/>
          <w:szCs w:val="28"/>
          <w:lang w:val="en-US"/>
        </w:rPr>
        <w:br/>
      </w:r>
      <w:r w:rsidR="00952317" w:rsidRPr="00952317">
        <w:rPr>
          <w:rFonts w:asciiTheme="minorHAnsi" w:eastAsiaTheme="majorEastAsia" w:hAnsiTheme="minorHAnsi" w:cstheme="minorHAnsi"/>
          <w:color w:val="0D0D0D" w:themeColor="text1" w:themeTint="F2"/>
          <w:sz w:val="28"/>
          <w:szCs w:val="28"/>
        </w:rPr>
        <w:t xml:space="preserve">What is the NDIS </w:t>
      </w:r>
    </w:p>
    <w:p w14:paraId="2BFED90D" w14:textId="3A10240D" w:rsidR="00B84585" w:rsidRPr="00952317" w:rsidRDefault="00B84585" w:rsidP="00B84585">
      <w:pPr>
        <w:pStyle w:val="ListContinue"/>
        <w:ind w:left="0"/>
        <w:rPr>
          <w:rFonts w:ascii="Arial Narrow" w:eastAsiaTheme="minorEastAsia" w:hAnsi="Arial Narrow"/>
          <w:bCs/>
          <w:sz w:val="28"/>
          <w:szCs w:val="28"/>
        </w:rPr>
      </w:pPr>
    </w:p>
    <w:sectPr w:rsidR="00B84585" w:rsidRPr="00952317" w:rsidSect="00952317">
      <w:headerReference w:type="default" r:id="rId26"/>
      <w:footerReference w:type="default" r:id="rId27"/>
      <w:pgSz w:w="11906" w:h="16838"/>
      <w:pgMar w:top="2977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4769" w14:textId="77777777" w:rsidR="004730C8" w:rsidRDefault="004730C8" w:rsidP="00040287">
      <w:pPr>
        <w:spacing w:after="0" w:line="240" w:lineRule="auto"/>
      </w:pPr>
      <w:r>
        <w:separator/>
      </w:r>
    </w:p>
  </w:endnote>
  <w:endnote w:type="continuationSeparator" w:id="0">
    <w:p w14:paraId="4B62E32B" w14:textId="77777777" w:rsidR="004730C8" w:rsidRDefault="004730C8" w:rsidP="0004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B30E" w14:textId="58962F69" w:rsidR="00952317" w:rsidRDefault="00952317">
    <w:pPr>
      <w:pStyle w:val="Footer"/>
    </w:pPr>
    <w:r>
      <w:t>CCCA updated: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E58B" w14:textId="77777777" w:rsidR="004730C8" w:rsidRDefault="004730C8" w:rsidP="00040287">
      <w:pPr>
        <w:spacing w:after="0" w:line="240" w:lineRule="auto"/>
      </w:pPr>
      <w:r>
        <w:separator/>
      </w:r>
    </w:p>
  </w:footnote>
  <w:footnote w:type="continuationSeparator" w:id="0">
    <w:p w14:paraId="3FF5F715" w14:textId="77777777" w:rsidR="004730C8" w:rsidRDefault="004730C8" w:rsidP="0004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7D4F" w14:textId="0E569A53" w:rsidR="00242A70" w:rsidRDefault="00242A7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305F7FB" wp14:editId="43AB3445">
          <wp:simplePos x="0" y="0"/>
          <wp:positionH relativeFrom="margin">
            <wp:posOffset>1457325</wp:posOffset>
          </wp:positionH>
          <wp:positionV relativeFrom="paragraph">
            <wp:posOffset>55880</wp:posOffset>
          </wp:positionV>
          <wp:extent cx="3266440" cy="946785"/>
          <wp:effectExtent l="0" t="0" r="0" b="5715"/>
          <wp:wrapThrough wrapText="bothSides">
            <wp:wrapPolygon edited="0">
              <wp:start x="0" y="0"/>
              <wp:lineTo x="0" y="21296"/>
              <wp:lineTo x="21415" y="21296"/>
              <wp:lineTo x="21415" y="0"/>
              <wp:lineTo x="0" y="0"/>
            </wp:wrapPolygon>
          </wp:wrapThrough>
          <wp:docPr id="129808939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644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2B7DC" w14:textId="2884EBCB" w:rsidR="006C2D81" w:rsidRDefault="006C2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BF4B4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AC187E"/>
    <w:multiLevelType w:val="hybridMultilevel"/>
    <w:tmpl w:val="881E5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A70"/>
    <w:multiLevelType w:val="hybridMultilevel"/>
    <w:tmpl w:val="1122B3FE"/>
    <w:lvl w:ilvl="0" w:tplc="0C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11A04D54"/>
    <w:multiLevelType w:val="hybridMultilevel"/>
    <w:tmpl w:val="BB3A3DB4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2206AC"/>
    <w:multiLevelType w:val="hybridMultilevel"/>
    <w:tmpl w:val="E00259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B0F3C"/>
    <w:multiLevelType w:val="hybridMultilevel"/>
    <w:tmpl w:val="65480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A363C"/>
    <w:multiLevelType w:val="hybridMultilevel"/>
    <w:tmpl w:val="CAC44230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6C0062A"/>
    <w:multiLevelType w:val="hybridMultilevel"/>
    <w:tmpl w:val="EB36FC20"/>
    <w:lvl w:ilvl="0" w:tplc="477276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2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D7D4F"/>
    <w:multiLevelType w:val="hybridMultilevel"/>
    <w:tmpl w:val="E4460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6976"/>
    <w:multiLevelType w:val="hybridMultilevel"/>
    <w:tmpl w:val="34564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560BF8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3424131">
    <w:abstractNumId w:val="8"/>
  </w:num>
  <w:num w:numId="2" w16cid:durableId="128322087">
    <w:abstractNumId w:val="7"/>
  </w:num>
  <w:num w:numId="3" w16cid:durableId="961687925">
    <w:abstractNumId w:val="5"/>
  </w:num>
  <w:num w:numId="4" w16cid:durableId="700671456">
    <w:abstractNumId w:val="0"/>
  </w:num>
  <w:num w:numId="5" w16cid:durableId="1204710297">
    <w:abstractNumId w:val="2"/>
  </w:num>
  <w:num w:numId="6" w16cid:durableId="664698823">
    <w:abstractNumId w:val="3"/>
  </w:num>
  <w:num w:numId="7" w16cid:durableId="668756900">
    <w:abstractNumId w:val="9"/>
  </w:num>
  <w:num w:numId="8" w16cid:durableId="1409038779">
    <w:abstractNumId w:val="6"/>
  </w:num>
  <w:num w:numId="9" w16cid:durableId="1148980871">
    <w:abstractNumId w:val="1"/>
  </w:num>
  <w:num w:numId="10" w16cid:durableId="1710762280">
    <w:abstractNumId w:val="9"/>
  </w:num>
  <w:num w:numId="11" w16cid:durableId="411508492">
    <w:abstractNumId w:val="3"/>
  </w:num>
  <w:num w:numId="12" w16cid:durableId="313098147">
    <w:abstractNumId w:val="0"/>
  </w:num>
  <w:num w:numId="13" w16cid:durableId="574896354">
    <w:abstractNumId w:val="7"/>
  </w:num>
  <w:num w:numId="14" w16cid:durableId="1019938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87"/>
    <w:rsid w:val="0000297D"/>
    <w:rsid w:val="000056D2"/>
    <w:rsid w:val="000132A9"/>
    <w:rsid w:val="000213DF"/>
    <w:rsid w:val="00021EE4"/>
    <w:rsid w:val="00024F0A"/>
    <w:rsid w:val="00030862"/>
    <w:rsid w:val="00035948"/>
    <w:rsid w:val="00036151"/>
    <w:rsid w:val="00040287"/>
    <w:rsid w:val="00047213"/>
    <w:rsid w:val="00057770"/>
    <w:rsid w:val="00070510"/>
    <w:rsid w:val="0007338E"/>
    <w:rsid w:val="000764A2"/>
    <w:rsid w:val="000975F1"/>
    <w:rsid w:val="000F3AC4"/>
    <w:rsid w:val="001204CC"/>
    <w:rsid w:val="00123FB3"/>
    <w:rsid w:val="00142B7F"/>
    <w:rsid w:val="001664CB"/>
    <w:rsid w:val="001B13B0"/>
    <w:rsid w:val="001B499E"/>
    <w:rsid w:val="001C0B1A"/>
    <w:rsid w:val="001C42F9"/>
    <w:rsid w:val="001E1531"/>
    <w:rsid w:val="001E43F1"/>
    <w:rsid w:val="002119A8"/>
    <w:rsid w:val="0021743A"/>
    <w:rsid w:val="00242A70"/>
    <w:rsid w:val="0024572F"/>
    <w:rsid w:val="00247201"/>
    <w:rsid w:val="00277830"/>
    <w:rsid w:val="002A2281"/>
    <w:rsid w:val="002E3067"/>
    <w:rsid w:val="00305408"/>
    <w:rsid w:val="00337C7E"/>
    <w:rsid w:val="0036306F"/>
    <w:rsid w:val="00363474"/>
    <w:rsid w:val="003760BF"/>
    <w:rsid w:val="0038118B"/>
    <w:rsid w:val="003A241A"/>
    <w:rsid w:val="003A3923"/>
    <w:rsid w:val="003B410D"/>
    <w:rsid w:val="003C51ED"/>
    <w:rsid w:val="003F58B3"/>
    <w:rsid w:val="003F7F30"/>
    <w:rsid w:val="00401D6F"/>
    <w:rsid w:val="00403782"/>
    <w:rsid w:val="004235A4"/>
    <w:rsid w:val="004348AE"/>
    <w:rsid w:val="004560F6"/>
    <w:rsid w:val="004730C8"/>
    <w:rsid w:val="004B5D33"/>
    <w:rsid w:val="004C0E5B"/>
    <w:rsid w:val="004C48A8"/>
    <w:rsid w:val="004E35BC"/>
    <w:rsid w:val="004F20C5"/>
    <w:rsid w:val="005015A1"/>
    <w:rsid w:val="00502046"/>
    <w:rsid w:val="005074BE"/>
    <w:rsid w:val="00530825"/>
    <w:rsid w:val="00543B29"/>
    <w:rsid w:val="00570A8E"/>
    <w:rsid w:val="005E18CB"/>
    <w:rsid w:val="005F22C8"/>
    <w:rsid w:val="00642F3A"/>
    <w:rsid w:val="00684300"/>
    <w:rsid w:val="00690DBD"/>
    <w:rsid w:val="006B1678"/>
    <w:rsid w:val="006B464A"/>
    <w:rsid w:val="006C2D81"/>
    <w:rsid w:val="006C735C"/>
    <w:rsid w:val="006D1A95"/>
    <w:rsid w:val="00703832"/>
    <w:rsid w:val="0071059B"/>
    <w:rsid w:val="007522D6"/>
    <w:rsid w:val="00765BF2"/>
    <w:rsid w:val="00767E9C"/>
    <w:rsid w:val="0077097C"/>
    <w:rsid w:val="00772F97"/>
    <w:rsid w:val="00785117"/>
    <w:rsid w:val="00796CA2"/>
    <w:rsid w:val="007A0339"/>
    <w:rsid w:val="007D2190"/>
    <w:rsid w:val="008120E9"/>
    <w:rsid w:val="0083347E"/>
    <w:rsid w:val="0083449E"/>
    <w:rsid w:val="00834973"/>
    <w:rsid w:val="00850894"/>
    <w:rsid w:val="00852C5A"/>
    <w:rsid w:val="008566D0"/>
    <w:rsid w:val="00857B52"/>
    <w:rsid w:val="00864124"/>
    <w:rsid w:val="00880DEC"/>
    <w:rsid w:val="00895C23"/>
    <w:rsid w:val="008C6422"/>
    <w:rsid w:val="008C78B2"/>
    <w:rsid w:val="008F72F7"/>
    <w:rsid w:val="008F7EDC"/>
    <w:rsid w:val="0091371F"/>
    <w:rsid w:val="00916343"/>
    <w:rsid w:val="00927042"/>
    <w:rsid w:val="00945DDF"/>
    <w:rsid w:val="00952317"/>
    <w:rsid w:val="009844AC"/>
    <w:rsid w:val="00994496"/>
    <w:rsid w:val="009F747C"/>
    <w:rsid w:val="00A20D16"/>
    <w:rsid w:val="00A26790"/>
    <w:rsid w:val="00A45143"/>
    <w:rsid w:val="00A83890"/>
    <w:rsid w:val="00A9023B"/>
    <w:rsid w:val="00AA3EF2"/>
    <w:rsid w:val="00AD21CD"/>
    <w:rsid w:val="00AE7983"/>
    <w:rsid w:val="00B0066B"/>
    <w:rsid w:val="00B53C64"/>
    <w:rsid w:val="00B72A1C"/>
    <w:rsid w:val="00B84585"/>
    <w:rsid w:val="00B90CFF"/>
    <w:rsid w:val="00B93BDB"/>
    <w:rsid w:val="00B96A9A"/>
    <w:rsid w:val="00BB6DBA"/>
    <w:rsid w:val="00BC3E21"/>
    <w:rsid w:val="00BF296E"/>
    <w:rsid w:val="00C22D98"/>
    <w:rsid w:val="00C378FF"/>
    <w:rsid w:val="00C5192D"/>
    <w:rsid w:val="00C66DB5"/>
    <w:rsid w:val="00CA1B90"/>
    <w:rsid w:val="00CA4284"/>
    <w:rsid w:val="00CA6D28"/>
    <w:rsid w:val="00CB185D"/>
    <w:rsid w:val="00CD1592"/>
    <w:rsid w:val="00D145B0"/>
    <w:rsid w:val="00D21871"/>
    <w:rsid w:val="00D4311F"/>
    <w:rsid w:val="00D4478D"/>
    <w:rsid w:val="00D460F8"/>
    <w:rsid w:val="00D517D9"/>
    <w:rsid w:val="00D62427"/>
    <w:rsid w:val="00D83A86"/>
    <w:rsid w:val="00D93D35"/>
    <w:rsid w:val="00D94CB8"/>
    <w:rsid w:val="00DA0E3F"/>
    <w:rsid w:val="00DC1943"/>
    <w:rsid w:val="00DD24A9"/>
    <w:rsid w:val="00E24B01"/>
    <w:rsid w:val="00EA4147"/>
    <w:rsid w:val="00EA6DC8"/>
    <w:rsid w:val="00EB1F1E"/>
    <w:rsid w:val="00EF60F5"/>
    <w:rsid w:val="00F0565D"/>
    <w:rsid w:val="00F07F4B"/>
    <w:rsid w:val="00F128E5"/>
    <w:rsid w:val="00F2225D"/>
    <w:rsid w:val="00F35E7B"/>
    <w:rsid w:val="00F851A0"/>
    <w:rsid w:val="00FC7F29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5944"/>
  <w15:chartTrackingRefBased/>
  <w15:docId w15:val="{9323CDC0-E5B6-4E83-A02D-68694A6C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28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2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287"/>
    <w:pPr>
      <w:keepNext/>
      <w:keepLines/>
      <w:spacing w:before="40" w:after="12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40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40287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40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87"/>
  </w:style>
  <w:style w:type="paragraph" w:styleId="Footer">
    <w:name w:val="footer"/>
    <w:basedOn w:val="Normal"/>
    <w:link w:val="FooterChar"/>
    <w:uiPriority w:val="99"/>
    <w:unhideWhenUsed/>
    <w:rsid w:val="00040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87"/>
  </w:style>
  <w:style w:type="character" w:styleId="Hyperlink">
    <w:name w:val="Hyperlink"/>
    <w:basedOn w:val="DefaultParagraphFont"/>
    <w:uiPriority w:val="99"/>
    <w:unhideWhenUsed/>
    <w:rsid w:val="00040287"/>
    <w:rPr>
      <w:strike w:val="0"/>
      <w:dstrike w:val="0"/>
      <w:color w:val="484848"/>
      <w:u w:val="none"/>
      <w:effect w:val="none"/>
    </w:rPr>
  </w:style>
  <w:style w:type="paragraph" w:styleId="ListParagraph">
    <w:name w:val="List Paragraph"/>
    <w:aliases w:val="List Paragraph Number"/>
    <w:basedOn w:val="Normal"/>
    <w:link w:val="ListParagraphChar"/>
    <w:uiPriority w:val="34"/>
    <w:qFormat/>
    <w:rsid w:val="000402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List Paragraph Number Char"/>
    <w:basedOn w:val="DefaultParagraphFont"/>
    <w:link w:val="ListParagraph"/>
    <w:uiPriority w:val="34"/>
    <w:locked/>
    <w:rsid w:val="0004028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040287"/>
    <w:pPr>
      <w:numPr>
        <w:numId w:val="2"/>
      </w:numPr>
      <w:spacing w:after="120" w:line="240" w:lineRule="atLeast"/>
    </w:pPr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semiHidden/>
    <w:unhideWhenUsed/>
    <w:rsid w:val="00040287"/>
    <w:pPr>
      <w:spacing w:after="120" w:line="240" w:lineRule="atLeast"/>
    </w:pPr>
    <w:rPr>
      <w:rFonts w:ascii="Arial" w:eastAsia="Times New Roman" w:hAnsi="Arial" w:cs="Times New Roman"/>
      <w:i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40287"/>
    <w:rPr>
      <w:rFonts w:ascii="Arial" w:eastAsia="Times New Roman" w:hAnsi="Arial" w:cs="Times New Roman"/>
      <w:i/>
      <w:szCs w:val="24"/>
    </w:rPr>
  </w:style>
  <w:style w:type="paragraph" w:styleId="ListBullet2">
    <w:name w:val="List Bullet 2"/>
    <w:basedOn w:val="Normal"/>
    <w:uiPriority w:val="99"/>
    <w:unhideWhenUsed/>
    <w:rsid w:val="00040287"/>
    <w:pPr>
      <w:numPr>
        <w:numId w:val="4"/>
      </w:numPr>
      <w:spacing w:after="120" w:line="240" w:lineRule="auto"/>
      <w:contextualSpacing/>
    </w:pPr>
    <w:rPr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0287"/>
    <w:pPr>
      <w:spacing w:after="120" w:line="240" w:lineRule="auto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287"/>
    <w:rPr>
      <w:sz w:val="16"/>
      <w:szCs w:val="16"/>
      <w:lang w:val="en-GB"/>
    </w:rPr>
  </w:style>
  <w:style w:type="paragraph" w:styleId="ListContinue">
    <w:name w:val="List Continue"/>
    <w:basedOn w:val="Normal"/>
    <w:rsid w:val="00040287"/>
    <w:pPr>
      <w:spacing w:after="120" w:line="240" w:lineRule="atLeast"/>
      <w:ind w:left="284"/>
    </w:pPr>
    <w:rPr>
      <w:rFonts w:ascii="Arial" w:eastAsia="Times New Roman" w:hAnsi="Arial" w:cs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BD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ervices.gov.au/customer/themes/people-with-a-disability" TargetMode="External"/><Relationship Id="rId13" Type="http://schemas.openxmlformats.org/officeDocument/2006/relationships/hyperlink" Target="http://www.jobaccess.gov.au/" TargetMode="External"/><Relationship Id="rId18" Type="http://schemas.openxmlformats.org/officeDocument/2006/relationships/hyperlink" Target="http://www.ndcovictoria.net.au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workplacements.education.vic.gov.au/" TargetMode="External"/><Relationship Id="rId7" Type="http://schemas.openxmlformats.org/officeDocument/2006/relationships/hyperlink" Target="http://www.australiandisabilitynetwork.org.au/students-jobseekers/stepping-into-intern-faqs" TargetMode="External"/><Relationship Id="rId12" Type="http://schemas.openxmlformats.org/officeDocument/2006/relationships/hyperlink" Target="https://www.vic.gov.au/head-start-apprenticeships-and-traineeships" TargetMode="External"/><Relationship Id="rId17" Type="http://schemas.openxmlformats.org/officeDocument/2006/relationships/hyperlink" Target="http://www.myfuture.edu.au/" TargetMode="External"/><Relationship Id="rId25" Type="http://schemas.openxmlformats.org/officeDocument/2006/relationships/hyperlink" Target="http://www.youtube.com/watch?v=cMEvtv4sgH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dis.gov.au/understanding/what-ndis/whos-delivering-ndis/local-area-coordination-partners" TargetMode="External"/><Relationship Id="rId20" Type="http://schemas.openxmlformats.org/officeDocument/2006/relationships/hyperlink" Target="https://training.gov.a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cation.vic.gov.au/school/teachers/teachingresources/careers/parentsframe/Pages/default.aspx" TargetMode="External"/><Relationship Id="rId24" Type="http://schemas.openxmlformats.org/officeDocument/2006/relationships/hyperlink" Target="http://www.ted.com/talks/stella_young_i_m_not_your_inspiration_thank_you_very_much#t-3106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earnlocal.org.au/about" TargetMode="External"/><Relationship Id="rId23" Type="http://schemas.openxmlformats.org/officeDocument/2006/relationships/hyperlink" Target="http://www.vic.gov.au/discover-training-courses-career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ducation.vic.gov.au/school/teachers/teachingresources/careers/parentsframe/Pages/default.aspx" TargetMode="External"/><Relationship Id="rId19" Type="http://schemas.openxmlformats.org/officeDocument/2006/relationships/hyperlink" Target="https://www.ndis.gov.au/about-us/our-sites/VI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manservices.gov.au/customer/services/centrelink/disability-employment-services" TargetMode="External"/><Relationship Id="rId14" Type="http://schemas.openxmlformats.org/officeDocument/2006/relationships/hyperlink" Target="Job" TargetMode="External"/><Relationship Id="rId22" Type="http://schemas.openxmlformats.org/officeDocument/2006/relationships/hyperlink" Target="http://www.youthcentral.vic.gov.au/jobs-and-careers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830</Words>
  <Characters>4584</Characters>
  <Application>Microsoft Office Word</Application>
  <DocSecurity>0</DocSecurity>
  <Lines>286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Webber</dc:creator>
  <cp:keywords/>
  <dc:description/>
  <cp:lastModifiedBy>Penne Dawe</cp:lastModifiedBy>
  <cp:revision>5</cp:revision>
  <dcterms:created xsi:type="dcterms:W3CDTF">2019-03-15T04:46:00Z</dcterms:created>
  <dcterms:modified xsi:type="dcterms:W3CDTF">2026-04-17T00:35:00Z</dcterms:modified>
</cp:coreProperties>
</file>